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1B463D" w:rsidRDefault="001B463D">
      <w:pPr>
        <w:spacing w:after="297" w:line="265" w:lineRule="auto"/>
        <w:jc w:val="center"/>
        <w:rPr>
          <w:b/>
          <w:sz w:val="40"/>
        </w:rPr>
      </w:pPr>
      <w:r w:rsidRPr="001B463D">
        <w:rPr>
          <w:b/>
          <w:sz w:val="40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in;height:627.75pt" o:ole="">
            <v:imagedata r:id="rId5" o:title=""/>
          </v:shape>
          <o:OLEObject Type="Embed" ProgID="FoxitReader.Document" ShapeID="_x0000_i1025" DrawAspect="Content" ObjectID="_1822663895" r:id="rId6"/>
        </w:object>
      </w:r>
      <w:bookmarkEnd w:id="0"/>
    </w:p>
    <w:p w:rsidR="001B463D" w:rsidRDefault="001B463D">
      <w:pPr>
        <w:spacing w:after="297" w:line="265" w:lineRule="auto"/>
        <w:jc w:val="center"/>
        <w:rPr>
          <w:b/>
          <w:sz w:val="40"/>
        </w:rPr>
      </w:pPr>
    </w:p>
    <w:p w:rsidR="001B463D" w:rsidRDefault="001B463D">
      <w:pPr>
        <w:spacing w:after="297" w:line="265" w:lineRule="auto"/>
        <w:jc w:val="center"/>
        <w:rPr>
          <w:b/>
          <w:sz w:val="40"/>
        </w:rPr>
      </w:pPr>
    </w:p>
    <w:p w:rsidR="001B463D" w:rsidRDefault="001B463D">
      <w:pPr>
        <w:spacing w:after="297" w:line="265" w:lineRule="auto"/>
        <w:jc w:val="center"/>
        <w:rPr>
          <w:b/>
          <w:sz w:val="40"/>
        </w:rPr>
      </w:pPr>
    </w:p>
    <w:p w:rsidR="00C51DC9" w:rsidRDefault="001B463D">
      <w:pPr>
        <w:spacing w:after="297" w:line="265" w:lineRule="auto"/>
        <w:jc w:val="center"/>
      </w:pPr>
      <w:r>
        <w:rPr>
          <w:b/>
          <w:sz w:val="40"/>
        </w:rPr>
        <w:t>Пояснительная записка.</w:t>
      </w:r>
    </w:p>
    <w:p w:rsidR="00C51DC9" w:rsidRDefault="001B463D">
      <w:pPr>
        <w:ind w:left="0" w:firstLine="720"/>
      </w:pPr>
      <w:r>
        <w:t>Взрослые не перестают удивляться, как много может усвоить, запомнить ребёнок в первые годы. Период дошкольного детства относительно всей жизни человека недолог, а как он насыщен познанием! Каждый день приносит ребёнку что-то новое, неизведанное - становить</w:t>
      </w:r>
      <w:r>
        <w:t>ся понятным, а ранее недоступное – близким.</w:t>
      </w:r>
    </w:p>
    <w:p w:rsidR="00C51DC9" w:rsidRDefault="001B463D">
      <w:pPr>
        <w:ind w:left="0" w:firstLine="720"/>
      </w:pPr>
      <w:r>
        <w:t xml:space="preserve">Велик поток информации, который обрушивает на маленького человека окружающая жизнь. На многие вопросы он находит ответ, путём проб и ошибок, постигая закономерности и правила. Психологи считают, что в дошкольном </w:t>
      </w:r>
      <w:r>
        <w:t>возрасте важно активно обогащать те стороны развития, к которым каждый возраст наиболее чувствителен, наиболее восприимчив. Ведь зачастую многое из того, что упущено в детстве, в последующие годы невосполнимо.</w:t>
      </w:r>
    </w:p>
    <w:p w:rsidR="00C51DC9" w:rsidRDefault="001B463D">
      <w:pPr>
        <w:ind w:left="0" w:firstLine="720"/>
      </w:pPr>
      <w:r>
        <w:t>Подготовка детей 5-7 летнего возраста к обучен</w:t>
      </w:r>
      <w:r>
        <w:t>ию в школе в настоящее время одна из актуальных проблем современной педагогики. Это объясняется тем, что в последние годы в практике массовой школы наблюдается совершенно определенная тенденция – неуклонное усложнение программы 1 класса. Внедрение в практи</w:t>
      </w:r>
      <w:r>
        <w:t>ку общеобразовательной школы альтернативных технологий, заставляющие предъявлять будущему первокласснику более высокие требования.</w:t>
      </w:r>
    </w:p>
    <w:p w:rsidR="00C51DC9" w:rsidRDefault="001B463D">
      <w:pPr>
        <w:ind w:left="0" w:firstLine="720"/>
      </w:pPr>
      <w:r>
        <w:t>При подготовке дошкольников к школе обучение началам математики должно отводиться важное место. Это вызвано целым рядом причи</w:t>
      </w:r>
      <w:r>
        <w:t>н: обилием информации получаемой ребёнком, повышенным вниманием к компьютеризации, желанием сделать процесс обучения более интенсивным, стремлением родителей в связи с этим как можно раньше научить ребёнка узнавать цифры, считать, решать задачи.</w:t>
      </w:r>
    </w:p>
    <w:p w:rsidR="00C51DC9" w:rsidRDefault="001B463D">
      <w:pPr>
        <w:ind w:left="0" w:firstLine="720"/>
      </w:pPr>
      <w:r>
        <w:t>Для успешн</w:t>
      </w:r>
      <w:r>
        <w:t>ого освоения программы школьного обучения ребенку необходимо не только много знать, но и последовательно и доказательно мыслить, догадываться, проявлять умственное напряжение, стремление и желание узнавать что-то новое. Своевременная подготовка к школе спо</w:t>
      </w:r>
      <w:r>
        <w:t>собствует более успешному овладению школьной программой, положительно влияет на формирование личности и всё психическое развитие ребёнка.</w:t>
      </w:r>
    </w:p>
    <w:p w:rsidR="00C51DC9" w:rsidRDefault="001B463D">
      <w:pPr>
        <w:ind w:left="0" w:firstLine="720"/>
      </w:pPr>
      <w:r>
        <w:rPr>
          <w:b/>
        </w:rPr>
        <w:t xml:space="preserve">Целью </w:t>
      </w:r>
      <w:r>
        <w:t>нашего курса является развитие математических способностей и внедрение современных методических подходов при под</w:t>
      </w:r>
      <w:r>
        <w:t>готовке детей к школе.</w:t>
      </w:r>
    </w:p>
    <w:p w:rsidR="00C51DC9" w:rsidRDefault="001B463D">
      <w:pPr>
        <w:ind w:left="0" w:firstLine="720"/>
      </w:pPr>
      <w:r>
        <w:rPr>
          <w:b/>
        </w:rPr>
        <w:t xml:space="preserve">Новизна </w:t>
      </w:r>
      <w:r>
        <w:t>нашей программы заключается в том, что она знакомит с цифрами второго десятка и учит выполнять действия сложение и вычитание с ними; знакомит с понятием «задача», из чего она состоит, и как записать её на</w:t>
      </w:r>
    </w:p>
    <w:p w:rsidR="00C51DC9" w:rsidRDefault="001B463D">
      <w:r>
        <w:t>схеме, и решить;</w:t>
      </w:r>
    </w:p>
    <w:p w:rsidR="00C51DC9" w:rsidRDefault="001B463D">
      <w:pPr>
        <w:ind w:left="0" w:firstLine="790"/>
      </w:pPr>
      <w:r>
        <w:t>Для</w:t>
      </w:r>
      <w:r>
        <w:t xml:space="preserve"> развития мелкой моторики руки включает массаж пальцев «Су </w:t>
      </w:r>
      <w:proofErr w:type="spellStart"/>
      <w:r>
        <w:t>Джок</w:t>
      </w:r>
      <w:proofErr w:type="spellEnd"/>
      <w:r>
        <w:t>» шариками, пальчиковую гимнастику, штриховку предметов.</w:t>
      </w:r>
    </w:p>
    <w:p w:rsidR="00C51DC9" w:rsidRDefault="001B463D">
      <w:pPr>
        <w:ind w:left="0" w:firstLine="720"/>
      </w:pPr>
      <w:r>
        <w:t xml:space="preserve">Для развития мыслительных процессов используются: «Волшебный квадрат </w:t>
      </w:r>
      <w:proofErr w:type="spellStart"/>
      <w:r>
        <w:t>Воскобовича</w:t>
      </w:r>
      <w:proofErr w:type="spellEnd"/>
      <w:r>
        <w:t xml:space="preserve">», «Числовые лабиринты </w:t>
      </w:r>
      <w:proofErr w:type="spellStart"/>
      <w:r>
        <w:t>Воскобовича</w:t>
      </w:r>
      <w:proofErr w:type="spellEnd"/>
      <w:r>
        <w:t>», числовые отрезки, р</w:t>
      </w:r>
      <w:r>
        <w:t>ебусы, таблицы, схемы.</w:t>
      </w:r>
    </w:p>
    <w:p w:rsidR="00C51DC9" w:rsidRDefault="001B463D">
      <w:pPr>
        <w:spacing w:after="274" w:line="244" w:lineRule="auto"/>
        <w:ind w:left="2509" w:hanging="2101"/>
        <w:jc w:val="left"/>
      </w:pPr>
      <w:r>
        <w:rPr>
          <w:b/>
        </w:rPr>
        <w:lastRenderedPageBreak/>
        <w:t>Адаптированная программа дополнительного образования «</w:t>
      </w:r>
      <w:proofErr w:type="spellStart"/>
      <w:r>
        <w:rPr>
          <w:b/>
        </w:rPr>
        <w:t>Развивайка</w:t>
      </w:r>
      <w:proofErr w:type="spellEnd"/>
      <w:r>
        <w:rPr>
          <w:b/>
        </w:rPr>
        <w:t>» превышает образовательные стандарты.</w:t>
      </w:r>
    </w:p>
    <w:p w:rsidR="00C51DC9" w:rsidRDefault="001B463D">
      <w:pPr>
        <w:spacing w:after="330"/>
        <w:ind w:left="730"/>
      </w:pPr>
      <w:r>
        <w:t>Материал, который даётся детям, распределяется по 6 линиям:</w:t>
      </w:r>
    </w:p>
    <w:p w:rsidR="00C51DC9" w:rsidRDefault="001B463D">
      <w:pPr>
        <w:numPr>
          <w:ilvl w:val="0"/>
          <w:numId w:val="1"/>
        </w:numPr>
        <w:ind w:right="3666" w:firstLine="0"/>
        <w:jc w:val="left"/>
      </w:pPr>
      <w:r>
        <w:t>Числовая.</w:t>
      </w:r>
    </w:p>
    <w:p w:rsidR="00C51DC9" w:rsidRDefault="001B463D">
      <w:pPr>
        <w:numPr>
          <w:ilvl w:val="0"/>
          <w:numId w:val="1"/>
        </w:numPr>
        <w:spacing w:after="0" w:line="263" w:lineRule="auto"/>
        <w:ind w:right="3666" w:firstLine="0"/>
        <w:jc w:val="left"/>
      </w:pPr>
      <w:r>
        <w:t>Алгебраическая. 3) Геометрическая 4) Логическая.</w:t>
      </w:r>
    </w:p>
    <w:p w:rsidR="00C51DC9" w:rsidRDefault="001B463D">
      <w:pPr>
        <w:spacing w:after="314"/>
        <w:ind w:left="355" w:right="7149"/>
      </w:pPr>
      <w:r>
        <w:t>5) Функцион</w:t>
      </w:r>
      <w:r>
        <w:t>альная. 6) Развивающая.</w:t>
      </w:r>
    </w:p>
    <w:p w:rsidR="00C51DC9" w:rsidRDefault="001B463D">
      <w:pPr>
        <w:numPr>
          <w:ilvl w:val="0"/>
          <w:numId w:val="2"/>
        </w:numPr>
        <w:spacing w:after="334"/>
        <w:ind w:hanging="545"/>
      </w:pPr>
      <w:r>
        <w:t xml:space="preserve">Прямой и обратный счёт и знакомство с цифрами в пределах 20 и </w:t>
      </w:r>
      <w:proofErr w:type="spellStart"/>
      <w:r>
        <w:t>составомчисла</w:t>
      </w:r>
      <w:proofErr w:type="spellEnd"/>
      <w:r>
        <w:t xml:space="preserve"> (числовая линия)</w:t>
      </w:r>
    </w:p>
    <w:p w:rsidR="00C51DC9" w:rsidRDefault="001B463D">
      <w:pPr>
        <w:numPr>
          <w:ilvl w:val="0"/>
          <w:numId w:val="2"/>
        </w:numPr>
        <w:ind w:hanging="545"/>
      </w:pPr>
      <w:r>
        <w:t>Знакомство</w:t>
      </w:r>
      <w:r>
        <w:tab/>
        <w:t>со</w:t>
      </w:r>
      <w:r>
        <w:tab/>
        <w:t>структурой</w:t>
      </w:r>
      <w:r>
        <w:tab/>
        <w:t>задачи;</w:t>
      </w:r>
      <w:r>
        <w:tab/>
        <w:t>составление</w:t>
      </w:r>
      <w:r>
        <w:tab/>
        <w:t>задач</w:t>
      </w:r>
      <w:r>
        <w:tab/>
        <w:t>по</w:t>
      </w:r>
      <w:r>
        <w:tab/>
        <w:t>схеме</w:t>
      </w:r>
    </w:p>
    <w:p w:rsidR="00C51DC9" w:rsidRDefault="001B463D">
      <w:pPr>
        <w:spacing w:after="306"/>
        <w:ind w:left="550"/>
      </w:pPr>
      <w:r>
        <w:t>(алгебраическая линия)</w:t>
      </w:r>
    </w:p>
    <w:p w:rsidR="00C51DC9" w:rsidRDefault="001B463D">
      <w:pPr>
        <w:numPr>
          <w:ilvl w:val="0"/>
          <w:numId w:val="2"/>
        </w:numPr>
        <w:spacing w:after="310"/>
        <w:ind w:hanging="545"/>
      </w:pPr>
      <w:r>
        <w:t xml:space="preserve">Знакомство с трапецией, с ромбом; с выкладывание предметов из </w:t>
      </w:r>
      <w:proofErr w:type="spellStart"/>
      <w:r>
        <w:t>счётныхпалочек</w:t>
      </w:r>
      <w:proofErr w:type="spellEnd"/>
      <w:r>
        <w:t xml:space="preserve"> и геометрических фигур (геометрическая линия)</w:t>
      </w:r>
    </w:p>
    <w:p w:rsidR="00C51DC9" w:rsidRDefault="001B463D">
      <w:pPr>
        <w:numPr>
          <w:ilvl w:val="0"/>
          <w:numId w:val="2"/>
        </w:numPr>
        <w:spacing w:after="306"/>
        <w:ind w:hanging="545"/>
      </w:pPr>
      <w:r>
        <w:t>Задачи на логику, на смекалку; задачи-шутки, головоломки (логическая линия)</w:t>
      </w:r>
    </w:p>
    <w:p w:rsidR="00C51DC9" w:rsidRDefault="001B463D">
      <w:pPr>
        <w:numPr>
          <w:ilvl w:val="0"/>
          <w:numId w:val="2"/>
        </w:numPr>
        <w:spacing w:after="334"/>
        <w:ind w:hanging="545"/>
      </w:pPr>
      <w:r>
        <w:t>Ориентировка в тетради в клеточку, штриховка, графические</w:t>
      </w:r>
      <w:r>
        <w:t xml:space="preserve"> </w:t>
      </w:r>
      <w:proofErr w:type="spellStart"/>
      <w:proofErr w:type="gramStart"/>
      <w:r>
        <w:t>диктанты,лабиринты</w:t>
      </w:r>
      <w:proofErr w:type="spellEnd"/>
      <w:proofErr w:type="gramEnd"/>
      <w:r>
        <w:t xml:space="preserve"> (функциональная линия)</w:t>
      </w:r>
    </w:p>
    <w:p w:rsidR="00C51DC9" w:rsidRDefault="001B463D">
      <w:pPr>
        <w:numPr>
          <w:ilvl w:val="0"/>
          <w:numId w:val="2"/>
        </w:numPr>
        <w:spacing w:after="309"/>
        <w:ind w:hanging="545"/>
      </w:pPr>
      <w:r>
        <w:t>Массаж</w:t>
      </w:r>
      <w:r>
        <w:tab/>
        <w:t>пальцев</w:t>
      </w:r>
      <w:r>
        <w:tab/>
        <w:t>и</w:t>
      </w:r>
      <w:r>
        <w:tab/>
        <w:t>ладоней,</w:t>
      </w:r>
      <w:r>
        <w:tab/>
        <w:t>пальчиковые</w:t>
      </w:r>
      <w:r>
        <w:tab/>
        <w:t>игры,</w:t>
      </w:r>
      <w:r>
        <w:tab/>
        <w:t>зрительные</w:t>
      </w:r>
      <w:r>
        <w:tab/>
        <w:t xml:space="preserve">диктанты, заучивание стихов, считалок, </w:t>
      </w:r>
      <w:proofErr w:type="spellStart"/>
      <w:r>
        <w:t>физминуток</w:t>
      </w:r>
      <w:proofErr w:type="spellEnd"/>
      <w:r>
        <w:t xml:space="preserve"> (развивающая линия)</w:t>
      </w:r>
    </w:p>
    <w:p w:rsidR="00C51DC9" w:rsidRDefault="001B463D">
      <w:pPr>
        <w:spacing w:after="0" w:line="244" w:lineRule="auto"/>
        <w:ind w:left="1183" w:hanging="673"/>
        <w:jc w:val="left"/>
      </w:pPr>
      <w:r>
        <w:rPr>
          <w:b/>
        </w:rPr>
        <w:t>Познавательный материал в программе даётся в определённой системе, учитывающей особеннос</w:t>
      </w:r>
      <w:r>
        <w:rPr>
          <w:b/>
        </w:rPr>
        <w:t>ти детей и дидактические принципы развивающего обучения.</w:t>
      </w:r>
    </w:p>
    <w:p w:rsidR="00C51DC9" w:rsidRDefault="001B463D">
      <w:pPr>
        <w:spacing w:after="330"/>
        <w:ind w:left="730"/>
      </w:pPr>
      <w:proofErr w:type="gramStart"/>
      <w:r>
        <w:t>Основа программы это</w:t>
      </w:r>
      <w:proofErr w:type="gramEnd"/>
      <w:r>
        <w:t xml:space="preserve"> соблюдение принципов развивающего обучения:</w:t>
      </w:r>
    </w:p>
    <w:p w:rsidR="00C51DC9" w:rsidRDefault="001B463D">
      <w:pPr>
        <w:numPr>
          <w:ilvl w:val="0"/>
          <w:numId w:val="3"/>
        </w:numPr>
        <w:spacing w:after="308"/>
        <w:ind w:firstLine="180"/>
      </w:pPr>
      <w:r>
        <w:rPr>
          <w:i/>
        </w:rPr>
        <w:t>Принцип психологической комфортности, на занятии создаётся спокойная обстановка.</w:t>
      </w:r>
    </w:p>
    <w:p w:rsidR="00C51DC9" w:rsidRDefault="001B463D">
      <w:pPr>
        <w:spacing w:after="308"/>
        <w:ind w:left="345" w:firstLine="60"/>
        <w:jc w:val="left"/>
      </w:pPr>
      <w:r>
        <w:rPr>
          <w:i/>
        </w:rPr>
        <w:t>-Принцип деятельности, новые знания не даются в готов</w:t>
      </w:r>
      <w:r>
        <w:rPr>
          <w:i/>
        </w:rPr>
        <w:t>ом виде, а через самостоятельное открытие.</w:t>
      </w:r>
    </w:p>
    <w:p w:rsidR="00C51DC9" w:rsidRDefault="001B463D">
      <w:pPr>
        <w:spacing w:after="308"/>
        <w:ind w:left="345" w:firstLine="0"/>
        <w:jc w:val="left"/>
      </w:pPr>
      <w:r>
        <w:rPr>
          <w:i/>
        </w:rPr>
        <w:t>-Принцип минимакса, каждый ребенок продвигается к знаниям своим темпом.</w:t>
      </w:r>
    </w:p>
    <w:p w:rsidR="00C51DC9" w:rsidRDefault="001B463D">
      <w:pPr>
        <w:spacing w:after="308"/>
        <w:ind w:left="345" w:firstLine="60"/>
        <w:jc w:val="left"/>
      </w:pPr>
      <w:r>
        <w:rPr>
          <w:i/>
        </w:rPr>
        <w:lastRenderedPageBreak/>
        <w:t>-Принцип целостного представления о мире, введение новых знаний в систему знаний.</w:t>
      </w:r>
    </w:p>
    <w:p w:rsidR="00C51DC9" w:rsidRDefault="001B463D">
      <w:pPr>
        <w:numPr>
          <w:ilvl w:val="0"/>
          <w:numId w:val="3"/>
        </w:numPr>
        <w:spacing w:after="308"/>
        <w:ind w:firstLine="180"/>
      </w:pPr>
      <w:r>
        <w:rPr>
          <w:i/>
        </w:rPr>
        <w:t>Принцип непрерывности, обеспечивается связь с основной прог</w:t>
      </w:r>
      <w:r>
        <w:rPr>
          <w:i/>
        </w:rPr>
        <w:t>раммой и со школьной программой.</w:t>
      </w:r>
    </w:p>
    <w:p w:rsidR="00C51DC9" w:rsidRDefault="001B463D">
      <w:pPr>
        <w:spacing w:after="308"/>
        <w:ind w:left="345" w:firstLine="60"/>
        <w:jc w:val="left"/>
      </w:pPr>
      <w:r>
        <w:rPr>
          <w:i/>
        </w:rPr>
        <w:t>-Принцип творчества, направлен на развитие творческих способностей и приобретение ребёнком собственного опыта.</w:t>
      </w:r>
    </w:p>
    <w:p w:rsidR="00C51DC9" w:rsidRDefault="001B463D">
      <w:pPr>
        <w:spacing w:after="334"/>
        <w:ind w:left="345" w:firstLine="60"/>
        <w:jc w:val="left"/>
      </w:pPr>
      <w:r>
        <w:rPr>
          <w:i/>
        </w:rPr>
        <w:t>-Принцип вариативности, направлен на формирование умения осуществлять осознанный выбор информации, способа действия, оценки и др.</w:t>
      </w:r>
    </w:p>
    <w:p w:rsidR="00C51DC9" w:rsidRDefault="001B463D">
      <w:pPr>
        <w:numPr>
          <w:ilvl w:val="0"/>
          <w:numId w:val="3"/>
        </w:numPr>
        <w:spacing w:after="308"/>
        <w:ind w:firstLine="180"/>
      </w:pPr>
      <w:r>
        <w:rPr>
          <w:i/>
        </w:rPr>
        <w:t>Принцип интеграции, когда все образовательные области взаимодействуют между собой, и используются в каждой ситуации.</w:t>
      </w:r>
    </w:p>
    <w:p w:rsidR="00C51DC9" w:rsidRDefault="001B463D">
      <w:pPr>
        <w:spacing w:after="186" w:line="244" w:lineRule="auto"/>
        <w:ind w:left="262" w:right="263" w:firstLine="146"/>
        <w:jc w:val="left"/>
      </w:pPr>
      <w:r>
        <w:rPr>
          <w:b/>
        </w:rPr>
        <w:t>Адаптиров</w:t>
      </w:r>
      <w:r>
        <w:rPr>
          <w:b/>
        </w:rPr>
        <w:t>анная программа дополнительного образования «</w:t>
      </w:r>
      <w:proofErr w:type="spellStart"/>
      <w:r>
        <w:rPr>
          <w:b/>
        </w:rPr>
        <w:t>Развивайка</w:t>
      </w:r>
      <w:proofErr w:type="spellEnd"/>
      <w:r>
        <w:rPr>
          <w:b/>
        </w:rPr>
        <w:t xml:space="preserve">» построена на основе </w:t>
      </w:r>
      <w:proofErr w:type="spellStart"/>
      <w:r>
        <w:rPr>
          <w:b/>
        </w:rPr>
        <w:t>деятельностного</w:t>
      </w:r>
      <w:proofErr w:type="spellEnd"/>
      <w:r>
        <w:rPr>
          <w:b/>
        </w:rPr>
        <w:t xml:space="preserve"> метода, где новые знания не даются в готовом виде, а дети добывают их сами, путём самостоятельного действия с предметами</w:t>
      </w:r>
      <w:r>
        <w:rPr>
          <w:b/>
        </w:rPr>
        <w:tab/>
        <w:t xml:space="preserve">и ставит такие задачи: </w:t>
      </w:r>
      <w:r>
        <w:t>- Формировать стрем</w:t>
      </w:r>
      <w:r>
        <w:t>ления узнавать что-то новое.</w:t>
      </w:r>
    </w:p>
    <w:p w:rsidR="00C51DC9" w:rsidRDefault="001B463D">
      <w:pPr>
        <w:numPr>
          <w:ilvl w:val="0"/>
          <w:numId w:val="3"/>
        </w:numPr>
        <w:spacing w:line="364" w:lineRule="auto"/>
        <w:ind w:firstLine="180"/>
      </w:pPr>
      <w:r>
        <w:t>Формировать умения планировать свои действия, осуществлять решения в соответствие с правилами.</w:t>
      </w:r>
    </w:p>
    <w:p w:rsidR="00C51DC9" w:rsidRDefault="001B463D">
      <w:pPr>
        <w:numPr>
          <w:ilvl w:val="0"/>
          <w:numId w:val="3"/>
        </w:numPr>
        <w:spacing w:line="364" w:lineRule="auto"/>
        <w:ind w:firstLine="180"/>
      </w:pPr>
      <w:r>
        <w:t>Содействовать развитию умственных способностей: память, внимание, логическое мышление, речь.</w:t>
      </w:r>
    </w:p>
    <w:p w:rsidR="00C51DC9" w:rsidRDefault="001B463D">
      <w:pPr>
        <w:numPr>
          <w:ilvl w:val="0"/>
          <w:numId w:val="3"/>
        </w:numPr>
        <w:spacing w:after="154"/>
        <w:ind w:firstLine="180"/>
      </w:pPr>
      <w:r>
        <w:t>Знакомить с цифрами в пределах 20, и со</w:t>
      </w:r>
      <w:r>
        <w:t>ставом числа из двух меньших.</w:t>
      </w:r>
    </w:p>
    <w:p w:rsidR="00C51DC9" w:rsidRDefault="001B463D">
      <w:pPr>
        <w:spacing w:after="169"/>
        <w:ind w:left="355"/>
      </w:pPr>
      <w:r>
        <w:t>-Формировать умение соотносить количество предметов с числом и цифрой.</w:t>
      </w:r>
    </w:p>
    <w:p w:rsidR="00C51DC9" w:rsidRDefault="001B463D">
      <w:pPr>
        <w:numPr>
          <w:ilvl w:val="0"/>
          <w:numId w:val="3"/>
        </w:numPr>
        <w:spacing w:line="364" w:lineRule="auto"/>
        <w:ind w:firstLine="180"/>
      </w:pPr>
      <w:r>
        <w:t>Познакомить с приёмами быстрого выполнения действий сложения и вычитания, с помощью числового отрезка.</w:t>
      </w:r>
    </w:p>
    <w:p w:rsidR="00C51DC9" w:rsidRDefault="001B463D">
      <w:pPr>
        <w:numPr>
          <w:ilvl w:val="0"/>
          <w:numId w:val="3"/>
        </w:numPr>
        <w:spacing w:after="178"/>
        <w:ind w:firstLine="180"/>
      </w:pPr>
      <w:r>
        <w:t>Познакомить со структурой задач и схемой.</w:t>
      </w:r>
    </w:p>
    <w:p w:rsidR="00C51DC9" w:rsidRDefault="001B463D">
      <w:pPr>
        <w:numPr>
          <w:ilvl w:val="0"/>
          <w:numId w:val="3"/>
        </w:numPr>
        <w:spacing w:after="178"/>
        <w:ind w:firstLine="180"/>
      </w:pPr>
      <w:r>
        <w:t>Познакомит</w:t>
      </w:r>
      <w:r>
        <w:t>ь с геометрическими фигурами ромбом и трапецией.</w:t>
      </w:r>
    </w:p>
    <w:p w:rsidR="00C51DC9" w:rsidRDefault="001B463D">
      <w:pPr>
        <w:numPr>
          <w:ilvl w:val="0"/>
          <w:numId w:val="3"/>
        </w:numPr>
        <w:spacing w:line="364" w:lineRule="auto"/>
        <w:ind w:firstLine="180"/>
      </w:pPr>
      <w:r>
        <w:t>Совершенствовать навыки различать геометрические фигуры, умение соотносить форму предметов с фигурой.</w:t>
      </w:r>
    </w:p>
    <w:p w:rsidR="00C51DC9" w:rsidRDefault="001B463D">
      <w:pPr>
        <w:numPr>
          <w:ilvl w:val="0"/>
          <w:numId w:val="3"/>
        </w:numPr>
        <w:spacing w:line="364" w:lineRule="auto"/>
        <w:ind w:firstLine="180"/>
      </w:pPr>
      <w:r>
        <w:t>Учить сравнивать предметы по цвету, форме, величине, выражать в речи свои умозаключения и выводы.</w:t>
      </w:r>
    </w:p>
    <w:p w:rsidR="00C51DC9" w:rsidRDefault="001B463D">
      <w:pPr>
        <w:numPr>
          <w:ilvl w:val="0"/>
          <w:numId w:val="3"/>
        </w:numPr>
        <w:spacing w:after="154"/>
        <w:ind w:firstLine="180"/>
      </w:pPr>
      <w:r>
        <w:t>Развивать общую моторику.</w:t>
      </w:r>
    </w:p>
    <w:p w:rsidR="00C51DC9" w:rsidRDefault="001B463D">
      <w:pPr>
        <w:spacing w:after="145"/>
        <w:ind w:left="355"/>
      </w:pPr>
      <w:r>
        <w:t xml:space="preserve">-Учить делать массаж пальцев и ладоней «Су </w:t>
      </w:r>
      <w:proofErr w:type="spellStart"/>
      <w:r>
        <w:t>Джок</w:t>
      </w:r>
      <w:proofErr w:type="spellEnd"/>
      <w:r>
        <w:t>» шариками.</w:t>
      </w:r>
    </w:p>
    <w:p w:rsidR="00C51DC9" w:rsidRDefault="001B463D">
      <w:pPr>
        <w:spacing w:after="145"/>
        <w:ind w:left="355"/>
      </w:pPr>
      <w:r>
        <w:lastRenderedPageBreak/>
        <w:t>-Содействовать развитию воображения и творчества.</w:t>
      </w:r>
    </w:p>
    <w:p w:rsidR="00C51DC9" w:rsidRDefault="001B463D">
      <w:r>
        <w:t>Эти задачи решаются в процессе ознакомления детей с программным материалом</w:t>
      </w:r>
    </w:p>
    <w:p w:rsidR="00C51DC9" w:rsidRDefault="001B463D">
      <w:pPr>
        <w:spacing w:after="0"/>
        <w:jc w:val="center"/>
      </w:pPr>
      <w:proofErr w:type="spellStart"/>
      <w:r>
        <w:rPr>
          <w:b/>
          <w:sz w:val="32"/>
        </w:rPr>
        <w:t>Содержаниеиметодическоеобеспечение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дополнительнойобразовательнойпрограммы</w:t>
      </w:r>
      <w:proofErr w:type="spellEnd"/>
    </w:p>
    <w:p w:rsidR="00C51DC9" w:rsidRDefault="001B463D">
      <w:pPr>
        <w:spacing w:after="429"/>
        <w:jc w:val="center"/>
      </w:pPr>
      <w:r>
        <w:rPr>
          <w:b/>
          <w:sz w:val="32"/>
        </w:rPr>
        <w:t>«</w:t>
      </w:r>
      <w:proofErr w:type="spellStart"/>
      <w:r>
        <w:rPr>
          <w:b/>
          <w:sz w:val="32"/>
        </w:rPr>
        <w:t>Развивайка</w:t>
      </w:r>
      <w:proofErr w:type="spellEnd"/>
      <w:r>
        <w:rPr>
          <w:b/>
          <w:sz w:val="32"/>
        </w:rPr>
        <w:t>»</w:t>
      </w:r>
    </w:p>
    <w:p w:rsidR="00C51DC9" w:rsidRDefault="001B463D">
      <w:pPr>
        <w:ind w:left="0" w:firstLine="720"/>
      </w:pPr>
      <w:r>
        <w:t>Данная адаптивная программа ориентирована на формирование интегративных качеств личности дошкольника и развития универсальных способностей, дающих ключ к успешной саморе</w:t>
      </w:r>
      <w:r>
        <w:t>ализации в школе.</w:t>
      </w:r>
    </w:p>
    <w:p w:rsidR="00C51DC9" w:rsidRDefault="001B463D">
      <w:pPr>
        <w:ind w:left="0" w:firstLine="720"/>
      </w:pPr>
      <w:r>
        <w:t>Большинство занятий носит интегрированный характер, в которых математические задачи сочетаются с другими видами детской деятельности. Основной упор в обучении отводится самостоятельному решению дошкольниками поставленных задач, выбору ими</w:t>
      </w:r>
      <w:r>
        <w:t xml:space="preserve"> приёмов и средств, проверке правильности его решения. Обучение детей включает разные методы, которые способствуют не только математическими знаниями, но и общему интеллектуальному развитию.</w:t>
      </w:r>
    </w:p>
    <w:p w:rsidR="00C51DC9" w:rsidRDefault="001B463D">
      <w:pPr>
        <w:ind w:left="0" w:firstLine="720"/>
      </w:pPr>
      <w:r>
        <w:t>Для детей один из главных видов деятельности – игра. Большую част</w:t>
      </w:r>
      <w:r>
        <w:t xml:space="preserve">ь времени дети проводят в игре, в которой протекает процесс воспитания, развития и коррекции познавательных способностей, т. е. навыков внимания, мышления, воображения и восприятия. Давно известно, что ребёнок мыслит конкретно, если ему даются конкретные, </w:t>
      </w:r>
      <w:r>
        <w:t xml:space="preserve">отрывочные знания. Но если ему давать знания не об отдельных вещах, а о простейших связях между вещами, о закономерностях, то дошкольники начинают их не только усваивать, но и учатся их использовать в собственных рассуждениях. Но для того, чтобы знания не </w:t>
      </w:r>
      <w:r>
        <w:t>загромождали память ребёнка, а способствовали развитию мышления обучение должно опираться, на игру, на собственные действия с предметами, схемами, моделями, таблицами.</w:t>
      </w:r>
    </w:p>
    <w:p w:rsidR="00C51DC9" w:rsidRDefault="001B463D">
      <w:pPr>
        <w:ind w:left="0" w:firstLine="720"/>
      </w:pPr>
      <w:r>
        <w:t>Главное - интерес ребёнка к игре. И каждый раз он будет делать, хоть маленький шаг вперё</w:t>
      </w:r>
      <w:r>
        <w:t>д, навстречу к знаниям, а это и есть процесс развития.</w:t>
      </w:r>
    </w:p>
    <w:p w:rsidR="00C51DC9" w:rsidRDefault="001B463D">
      <w:pPr>
        <w:ind w:left="0" w:firstLine="720"/>
      </w:pPr>
      <w:r>
        <w:t>Первые успехи оказывает мощное психотерапевтическое воздействие на личность ребёнка, стимулирует развитие познавательной деятельности.</w:t>
      </w:r>
    </w:p>
    <w:p w:rsidR="00C51DC9" w:rsidRDefault="001B463D">
      <w:pPr>
        <w:ind w:left="0" w:firstLine="720"/>
      </w:pPr>
      <w:r>
        <w:t xml:space="preserve">Выполнение игровых заданий позволяет детям, используя уже имеющие </w:t>
      </w:r>
      <w:r>
        <w:t>знания и умения упражняться в решении сложных логических задач и лучше подготовиться к последующему обучению в школе.</w:t>
      </w:r>
    </w:p>
    <w:p w:rsidR="00C51DC9" w:rsidRDefault="001B463D">
      <w:pPr>
        <w:ind w:left="0" w:firstLine="720"/>
      </w:pPr>
      <w:r>
        <w:t>Занятия проводятся в непринуждённой обстановке, в игровой форме. Занятие начинается со слов: «Вы хотите поиграть?» или «Мы сегодня поиграе</w:t>
      </w:r>
      <w:r>
        <w:t>м». Ребёнок рад поиграть – это его любимое занятие. Затем в игре возникает проблема, которую надо решить. Дети предлагают различные пути, которые необходимо все рассмотреть. Педагог предлагает выполнить задания и упражнения, выполнение которых приведёт к о</w:t>
      </w:r>
      <w:r>
        <w:t xml:space="preserve">ткрытию нового и решение проблемы </w:t>
      </w:r>
      <w:proofErr w:type="gramStart"/>
      <w:r>
        <w:t>рождается</w:t>
      </w:r>
      <w:proofErr w:type="gramEnd"/>
      <w:r>
        <w:t xml:space="preserve"> само собой. При решении этих заданий неизвестное всегда связано с тем, что уже хорошо знакомо ребёнку, и чтобы решить их самостоятельно он проявляет активную мыслительную деятельность: анализирует, сравнивает, об</w:t>
      </w:r>
      <w:r>
        <w:t xml:space="preserve">общает. Ребёнок должен быть абсолютно уверен, что он сам решил проблему, сам нашёл ответ, сам справился с заданием, тем самым </w:t>
      </w:r>
      <w:r>
        <w:lastRenderedPageBreak/>
        <w:t>создаются условия для того, чтобы дети активно включались в деятельность, а не просто усваивали материал в готовом виде.</w:t>
      </w:r>
    </w:p>
    <w:p w:rsidR="00C51DC9" w:rsidRDefault="001B463D">
      <w:pPr>
        <w:ind w:left="0" w:firstLine="720"/>
      </w:pPr>
      <w:r>
        <w:t>Для эффек</w:t>
      </w:r>
      <w:r>
        <w:t>тивного усвоения темы в работе используем демонстрационный и раздаточный материал. В процессе ознакомления с цифрами используем числовые отрезки, наборы цифр, лабиринты «</w:t>
      </w:r>
      <w:proofErr w:type="spellStart"/>
      <w:r>
        <w:t>Воскобовича</w:t>
      </w:r>
      <w:proofErr w:type="spellEnd"/>
      <w:r>
        <w:t>», дидактические игры «Весёлые цифры» и учебно-игровое пособие «Логика и ци</w:t>
      </w:r>
      <w:r>
        <w:t>фры».</w:t>
      </w:r>
    </w:p>
    <w:p w:rsidR="00C51DC9" w:rsidRDefault="001B463D">
      <w:pPr>
        <w:ind w:left="0" w:firstLine="720"/>
      </w:pPr>
      <w:r>
        <w:t>При изучении сложения и вычитания используем пособие «Числовые мешочки» и дидактические игры: «Забавная рыбалка», «Решаем примеры», «Домино».</w:t>
      </w:r>
    </w:p>
    <w:p w:rsidR="00C51DC9" w:rsidRDefault="001B463D">
      <w:pPr>
        <w:ind w:left="0" w:firstLine="720"/>
      </w:pPr>
      <w:r>
        <w:t>Для представлений детей о геометрических фигурах используем счётные палочки, наборы геометрических фигур, ве</w:t>
      </w:r>
      <w:r>
        <w:t xml:space="preserve">рёвочки, полоски бумаги, наборы развивающих игр «Цветная геометрия», «Подбери по контуру», «Витражи сказок», «Квадрат </w:t>
      </w:r>
      <w:proofErr w:type="spellStart"/>
      <w:r>
        <w:t>Воскобовича</w:t>
      </w:r>
      <w:proofErr w:type="spellEnd"/>
      <w:r>
        <w:t xml:space="preserve">», «Счётные палочки </w:t>
      </w:r>
      <w:proofErr w:type="spellStart"/>
      <w:r>
        <w:t>Кюизенера</w:t>
      </w:r>
      <w:proofErr w:type="spellEnd"/>
      <w:r>
        <w:t>».</w:t>
      </w:r>
    </w:p>
    <w:p w:rsidR="00C51DC9" w:rsidRDefault="001B463D">
      <w:pPr>
        <w:ind w:left="0" w:firstLine="720"/>
      </w:pPr>
      <w:r>
        <w:t xml:space="preserve">Для развития общей моторики используем «Су </w:t>
      </w:r>
      <w:proofErr w:type="spellStart"/>
      <w:r>
        <w:t>Джок</w:t>
      </w:r>
      <w:proofErr w:type="spellEnd"/>
      <w:r>
        <w:t xml:space="preserve">» шарики, пальчиковые гимнастики авторов </w:t>
      </w:r>
      <w:proofErr w:type="spellStart"/>
      <w:r>
        <w:t>Узорово</w:t>
      </w:r>
      <w:r>
        <w:t>й</w:t>
      </w:r>
      <w:proofErr w:type="spellEnd"/>
      <w:r>
        <w:t xml:space="preserve"> О. В. и </w:t>
      </w:r>
      <w:proofErr w:type="spellStart"/>
      <w:r>
        <w:t>Нефёдовой</w:t>
      </w:r>
      <w:proofErr w:type="spellEnd"/>
      <w:r>
        <w:t xml:space="preserve"> Е. А, логические мозаичные наборы, и динамические паузы.</w:t>
      </w:r>
    </w:p>
    <w:p w:rsidR="00C51DC9" w:rsidRDefault="001B463D">
      <w:pPr>
        <w:ind w:left="0" w:firstLine="720"/>
      </w:pPr>
      <w:r>
        <w:t xml:space="preserve">Физкультминутки, которые органически входят в занятия, представляют собой игровые упражнения, направленные на развитие моторики, </w:t>
      </w:r>
      <w:proofErr w:type="spellStart"/>
      <w:r>
        <w:t>зрительномоторной</w:t>
      </w:r>
      <w:proofErr w:type="spellEnd"/>
      <w:r>
        <w:t xml:space="preserve"> координации и математических пон</w:t>
      </w:r>
      <w:r>
        <w:t>ятий.</w:t>
      </w:r>
    </w:p>
    <w:p w:rsidR="00C51DC9" w:rsidRDefault="001B463D">
      <w:pPr>
        <w:ind w:left="0" w:firstLine="720"/>
      </w:pPr>
      <w:r>
        <w:t>Для развития умственных способностей используем дидактические пособия «Запоминай-ка», «Для умников и умниц», «Что лишнее», «Придумай сам», считалки и задачи на смекалку в стихах, ребусы, головоломки.</w:t>
      </w:r>
    </w:p>
    <w:p w:rsidR="00C51DC9" w:rsidRDefault="001B463D">
      <w:pPr>
        <w:ind w:left="0" w:firstLine="720"/>
      </w:pPr>
      <w:r>
        <w:t>Для развития графических навыков используем дидакт</w:t>
      </w:r>
      <w:r>
        <w:t>ические пособия «Умные клеточки», графические диктанты автора Голубь В. Т.</w:t>
      </w:r>
    </w:p>
    <w:p w:rsidR="00C51DC9" w:rsidRDefault="001B463D">
      <w:pPr>
        <w:spacing w:after="309"/>
        <w:ind w:left="0" w:firstLine="720"/>
      </w:pPr>
      <w:r>
        <w:t>Для обучения детей решению задач используем схемы, картины, дидактическое пособие «Составим задачи», ролевые игры, ситуации.</w:t>
      </w:r>
    </w:p>
    <w:p w:rsidR="00C51DC9" w:rsidRDefault="001B463D">
      <w:pPr>
        <w:spacing w:after="0" w:line="244" w:lineRule="auto"/>
        <w:ind w:left="-15" w:firstLine="540"/>
        <w:jc w:val="left"/>
      </w:pPr>
      <w:r>
        <w:rPr>
          <w:b/>
        </w:rPr>
        <w:t>По окончании второго года обучении, дети должны хотеть у</w:t>
      </w:r>
      <w:r>
        <w:rPr>
          <w:b/>
        </w:rPr>
        <w:t>чится дальше, и справляться с поставленными задачами и должны уметь:</w:t>
      </w:r>
    </w:p>
    <w:p w:rsidR="00C51DC9" w:rsidRDefault="001B463D">
      <w:pPr>
        <w:numPr>
          <w:ilvl w:val="0"/>
          <w:numId w:val="4"/>
        </w:numPr>
        <w:spacing w:after="154"/>
        <w:ind w:hanging="233"/>
      </w:pPr>
      <w:r>
        <w:t xml:space="preserve">выполнять </w:t>
      </w:r>
      <w:proofErr w:type="gramStart"/>
      <w:r>
        <w:t>задание</w:t>
      </w:r>
      <w:proofErr w:type="gramEnd"/>
      <w:r>
        <w:t xml:space="preserve"> не отвлекаясь 10-15 минут</w:t>
      </w:r>
    </w:p>
    <w:p w:rsidR="00C51DC9" w:rsidRDefault="001B463D">
      <w:pPr>
        <w:spacing w:after="169"/>
        <w:ind w:left="440"/>
      </w:pPr>
      <w:r>
        <w:t>-удерживать в поле зрения 8-10 предметов</w:t>
      </w:r>
    </w:p>
    <w:p w:rsidR="00C51DC9" w:rsidRDefault="001B463D">
      <w:pPr>
        <w:numPr>
          <w:ilvl w:val="0"/>
          <w:numId w:val="4"/>
        </w:numPr>
        <w:spacing w:after="178"/>
        <w:ind w:hanging="233"/>
      </w:pPr>
      <w:r>
        <w:t>запоминать 8-10 картинок</w:t>
      </w:r>
    </w:p>
    <w:p w:rsidR="00C51DC9" w:rsidRDefault="001B463D">
      <w:pPr>
        <w:numPr>
          <w:ilvl w:val="0"/>
          <w:numId w:val="4"/>
        </w:numPr>
        <w:spacing w:after="178"/>
        <w:ind w:hanging="233"/>
      </w:pPr>
      <w:r>
        <w:t>составлять задачи и записывать их в схему</w:t>
      </w:r>
    </w:p>
    <w:p w:rsidR="00C51DC9" w:rsidRDefault="001B463D">
      <w:pPr>
        <w:numPr>
          <w:ilvl w:val="0"/>
          <w:numId w:val="4"/>
        </w:numPr>
        <w:spacing w:after="178"/>
        <w:ind w:hanging="233"/>
      </w:pPr>
      <w:r>
        <w:t>решать задачи в одно действие на сложение и вычитание</w:t>
      </w:r>
    </w:p>
    <w:p w:rsidR="00C51DC9" w:rsidRDefault="001B463D">
      <w:pPr>
        <w:numPr>
          <w:ilvl w:val="0"/>
          <w:numId w:val="4"/>
        </w:numPr>
        <w:spacing w:after="178"/>
        <w:ind w:hanging="233"/>
      </w:pPr>
      <w:r>
        <w:t>решать логические задачи</w:t>
      </w:r>
    </w:p>
    <w:p w:rsidR="00C51DC9" w:rsidRDefault="001B463D">
      <w:pPr>
        <w:numPr>
          <w:ilvl w:val="0"/>
          <w:numId w:val="4"/>
        </w:numPr>
        <w:spacing w:after="178"/>
        <w:ind w:hanging="233"/>
      </w:pPr>
      <w:r>
        <w:t>считать в прямом и обратном порядке в пределах 20</w:t>
      </w:r>
    </w:p>
    <w:p w:rsidR="00C51DC9" w:rsidRDefault="001B463D">
      <w:pPr>
        <w:numPr>
          <w:ilvl w:val="0"/>
          <w:numId w:val="4"/>
        </w:numPr>
        <w:spacing w:line="364" w:lineRule="auto"/>
        <w:ind w:hanging="233"/>
      </w:pPr>
      <w:r>
        <w:t>решать примеры на сложение и вычитание в уме, при необходимости пользоваться числовым отрезком</w:t>
      </w:r>
    </w:p>
    <w:p w:rsidR="00C51DC9" w:rsidRDefault="001B463D">
      <w:pPr>
        <w:numPr>
          <w:ilvl w:val="0"/>
          <w:numId w:val="4"/>
        </w:numPr>
        <w:spacing w:after="178"/>
        <w:ind w:hanging="233"/>
      </w:pPr>
      <w:r>
        <w:lastRenderedPageBreak/>
        <w:t>находить 5-6 отличий между предм</w:t>
      </w:r>
      <w:r>
        <w:t>етами и объяснять их</w:t>
      </w:r>
    </w:p>
    <w:p w:rsidR="00C51DC9" w:rsidRDefault="001B463D">
      <w:pPr>
        <w:numPr>
          <w:ilvl w:val="0"/>
          <w:numId w:val="4"/>
        </w:numPr>
        <w:spacing w:line="364" w:lineRule="auto"/>
        <w:ind w:hanging="233"/>
      </w:pPr>
      <w:r>
        <w:t>находить лишний предмет среди других и объяснять свой выбор доказывать своё решение</w:t>
      </w:r>
    </w:p>
    <w:p w:rsidR="00C51DC9" w:rsidRDefault="001B463D">
      <w:pPr>
        <w:numPr>
          <w:ilvl w:val="0"/>
          <w:numId w:val="4"/>
        </w:numPr>
        <w:ind w:hanging="233"/>
      </w:pPr>
      <w:r>
        <w:t>определять время по часам</w:t>
      </w:r>
    </w:p>
    <w:p w:rsidR="00C51DC9" w:rsidRDefault="001B463D">
      <w:pPr>
        <w:numPr>
          <w:ilvl w:val="0"/>
          <w:numId w:val="4"/>
        </w:numPr>
        <w:spacing w:after="178"/>
        <w:ind w:hanging="233"/>
      </w:pPr>
      <w:r>
        <w:t>штриховать предметы, не выходя за контуры, в любом направлении</w:t>
      </w:r>
    </w:p>
    <w:p w:rsidR="00C51DC9" w:rsidRDefault="001B463D">
      <w:pPr>
        <w:numPr>
          <w:ilvl w:val="0"/>
          <w:numId w:val="4"/>
        </w:numPr>
        <w:spacing w:line="364" w:lineRule="auto"/>
        <w:ind w:hanging="233"/>
      </w:pPr>
      <w:r>
        <w:t>выполнять самостоятельно и правильно копировать в точности узо</w:t>
      </w:r>
      <w:r>
        <w:t>р или движение</w:t>
      </w:r>
    </w:p>
    <w:p w:rsidR="00C51DC9" w:rsidRDefault="001B463D">
      <w:pPr>
        <w:numPr>
          <w:ilvl w:val="0"/>
          <w:numId w:val="4"/>
        </w:numPr>
        <w:spacing w:after="178"/>
        <w:ind w:hanging="233"/>
      </w:pPr>
      <w:r>
        <w:t>ориентироваться в тетради в клеточку, писать графический диктант</w:t>
      </w:r>
    </w:p>
    <w:p w:rsidR="00C51DC9" w:rsidRDefault="001B463D">
      <w:pPr>
        <w:numPr>
          <w:ilvl w:val="0"/>
          <w:numId w:val="4"/>
        </w:numPr>
        <w:spacing w:after="361"/>
        <w:ind w:hanging="233"/>
      </w:pPr>
      <w:r>
        <w:t>находить решение из любой проблемной ситуации</w:t>
      </w:r>
    </w:p>
    <w:p w:rsidR="00C51DC9" w:rsidRDefault="001B463D">
      <w:pPr>
        <w:spacing w:after="340" w:line="244" w:lineRule="auto"/>
        <w:ind w:left="540" w:right="588" w:firstLine="0"/>
        <w:jc w:val="left"/>
      </w:pPr>
      <w:r>
        <w:rPr>
          <w:b/>
        </w:rPr>
        <w:t>Согласно санитарно-эпидемиологическим правилам и нормам занятия для детей шестого года проводятся не более 25минут; для детей седь</w:t>
      </w:r>
      <w:r>
        <w:rPr>
          <w:b/>
        </w:rPr>
        <w:t>мого года жизни не более 30 минут один раз в неделю.</w:t>
      </w:r>
    </w:p>
    <w:p w:rsidR="00C51DC9" w:rsidRDefault="001B463D">
      <w:pPr>
        <w:ind w:left="0" w:firstLine="720"/>
      </w:pPr>
      <w:r>
        <w:t>Для успешного освоения программы школьного обучения ребенку необходимо не только много знать, но и последовательно и доказательно мыслить, догадываться, проявлять умственное напряжение, стремление и жела</w:t>
      </w:r>
      <w:r>
        <w:t>ние узнавать что-то новое. Своевременная подготовка к школе способствует более успешному овладению школьной программой, положительно влияет на формирование личности и всё психическое развитие ребёнка</w:t>
      </w:r>
    </w:p>
    <w:p w:rsidR="00C51DC9" w:rsidRDefault="001B463D">
      <w:pPr>
        <w:ind w:left="0" w:firstLine="720"/>
      </w:pPr>
      <w:r>
        <w:t xml:space="preserve">Данная программа обучения дополняет основную программу, </w:t>
      </w:r>
      <w:r>
        <w:t>согласована со школьной программой и имеет познавательную основу.</w:t>
      </w:r>
    </w:p>
    <w:p w:rsidR="00C51DC9" w:rsidRDefault="001B463D">
      <w:r>
        <w:t>Надеемся, что данная программа поможет открыть для детей мир математических понятий и представлений через увлекательные игры, подготовить детей к следующему этапу обучения в школе.</w:t>
      </w:r>
    </w:p>
    <w:p w:rsidR="00C51DC9" w:rsidRDefault="001B463D">
      <w:pPr>
        <w:spacing w:after="421" w:line="259" w:lineRule="auto"/>
        <w:ind w:left="2511" w:right="508" w:hanging="826"/>
        <w:jc w:val="left"/>
      </w:pPr>
      <w:r>
        <w:rPr>
          <w:b/>
          <w:sz w:val="40"/>
        </w:rPr>
        <w:t>Учебно-тематический план занятий Первый год обучения (5-6 лет)</w:t>
      </w:r>
    </w:p>
    <w:tbl>
      <w:tblPr>
        <w:tblStyle w:val="TableGrid"/>
        <w:tblW w:w="9571" w:type="dxa"/>
        <w:tblInd w:w="0" w:type="dxa"/>
        <w:tblCellMar>
          <w:top w:w="68" w:type="dxa"/>
          <w:left w:w="108" w:type="dxa"/>
          <w:bottom w:w="1" w:type="dxa"/>
          <w:right w:w="139" w:type="dxa"/>
        </w:tblCellMar>
        <w:tblLook w:val="04A0" w:firstRow="1" w:lastRow="0" w:firstColumn="1" w:lastColumn="0" w:noHBand="0" w:noVBand="1"/>
      </w:tblPr>
      <w:tblGrid>
        <w:gridCol w:w="648"/>
        <w:gridCol w:w="3060"/>
        <w:gridCol w:w="5863"/>
      </w:tblGrid>
      <w:tr w:rsidR="00C51DC9">
        <w:trPr>
          <w:trHeight w:val="74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</w:pPr>
            <w:r>
              <w:rPr>
                <w:b/>
                <w:sz w:val="32"/>
              </w:rPr>
              <w:t>№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31" w:firstLine="0"/>
              <w:jc w:val="center"/>
            </w:pPr>
            <w:r>
              <w:rPr>
                <w:b/>
                <w:sz w:val="32"/>
              </w:rPr>
              <w:t>Тема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b/>
                <w:sz w:val="32"/>
              </w:rPr>
              <w:t>Программноесодержание</w:t>
            </w:r>
            <w:proofErr w:type="spellEnd"/>
          </w:p>
        </w:tc>
      </w:tr>
      <w:tr w:rsidR="00C51DC9">
        <w:trPr>
          <w:trHeight w:val="162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right="1" w:firstLine="0"/>
              <w:jc w:val="left"/>
            </w:pPr>
            <w:r>
              <w:t>Сравнение предметов по двум признакам цвет и величина.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учить сравнивать предметы, отличающиеся друг от друга по цвету и величине; развивать наблюдательность, внимание, память, речь, логическое мышление, мелкую моторику рук.</w:t>
            </w:r>
          </w:p>
        </w:tc>
      </w:tr>
      <w:tr w:rsidR="00C51DC9">
        <w:trPr>
          <w:trHeight w:val="226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lastRenderedPageBreak/>
              <w:t>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280" w:firstLine="0"/>
              <w:jc w:val="left"/>
            </w:pPr>
            <w:r>
              <w:t>Круг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right="2" w:firstLine="0"/>
              <w:jc w:val="left"/>
            </w:pPr>
            <w:r>
              <w:t>учить находить предметы круглой формы в окружающей обстановке; закрепить умение</w:t>
            </w:r>
            <w:r>
              <w:t xml:space="preserve"> соотносить форму предметов с геометрической фигурой; развивать наблюдательность, внимание, память, речь, логическое мышление, мелкую моторику рук.</w:t>
            </w:r>
          </w:p>
        </w:tc>
      </w:tr>
      <w:tr w:rsidR="00C51DC9">
        <w:trPr>
          <w:trHeight w:val="194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Сравнение предметов по трём признакам цвет, форма и величина.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учить сравнивать предметы, отличающиеся друг от друга по цвету, форме и величине; развивать наблюдательность, внимание, память, речь, логическое мышление, мелкую моторику рук.</w:t>
            </w:r>
          </w:p>
        </w:tc>
      </w:tr>
      <w:tr w:rsidR="00C51DC9">
        <w:trPr>
          <w:trHeight w:val="258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280" w:firstLine="0"/>
              <w:jc w:val="left"/>
            </w:pPr>
            <w:r>
              <w:t>Квадрат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учить находить предметы квадратной формы в окружающей обстановке; закрепить умение соотносить форму предметов с геометрической фигурой; развивать наблюдательность, внимание, память, речь, логическое мышление, мелкую моторику рук.</w:t>
            </w:r>
          </w:p>
        </w:tc>
      </w:tr>
      <w:tr w:rsidR="00C51DC9">
        <w:trPr>
          <w:trHeight w:val="167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210" w:firstLine="0"/>
              <w:jc w:val="left"/>
            </w:pPr>
            <w:r>
              <w:t>Число и цифра 1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right="3" w:firstLine="0"/>
              <w:jc w:val="left"/>
            </w:pPr>
            <w:r>
              <w:t>Познако</w:t>
            </w:r>
            <w:r>
              <w:t>мить с числом и цифрой 1; закрепить умение соотносить количество предметов с цифрой; развивать наблюдательность, внимание, память, речь, логическое мышление, мелкую моторику рук.</w:t>
            </w:r>
          </w:p>
        </w:tc>
      </w:tr>
    </w:tbl>
    <w:p w:rsidR="00C51DC9" w:rsidRDefault="00C51DC9">
      <w:pPr>
        <w:spacing w:after="0" w:line="259" w:lineRule="auto"/>
        <w:ind w:left="-851" w:right="633" w:firstLine="0"/>
        <w:jc w:val="left"/>
      </w:pPr>
    </w:p>
    <w:tbl>
      <w:tblPr>
        <w:tblStyle w:val="TableGrid"/>
        <w:tblW w:w="9571" w:type="dxa"/>
        <w:tblInd w:w="0" w:type="dxa"/>
        <w:tblCellMar>
          <w:top w:w="68" w:type="dxa"/>
          <w:left w:w="108" w:type="dxa"/>
          <w:bottom w:w="1" w:type="dxa"/>
          <w:right w:w="113" w:type="dxa"/>
        </w:tblCellMar>
        <w:tblLook w:val="04A0" w:firstRow="1" w:lastRow="0" w:firstColumn="1" w:lastColumn="0" w:noHBand="0" w:noVBand="1"/>
      </w:tblPr>
      <w:tblGrid>
        <w:gridCol w:w="648"/>
        <w:gridCol w:w="3060"/>
        <w:gridCol w:w="5863"/>
      </w:tblGrid>
      <w:tr w:rsidR="00C51DC9">
        <w:trPr>
          <w:trHeight w:val="217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280" w:firstLine="0"/>
              <w:jc w:val="left"/>
            </w:pPr>
            <w:r>
              <w:t>Части суток.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right="207" w:firstLine="0"/>
              <w:jc w:val="left"/>
            </w:pPr>
            <w:r>
              <w:t>Познакомить с названием частей суток: утро, день, вечер, ночь; учить определять время суток по картинкам, по действиям, развивать наблюдательность, внимание, память, речь, логическое мышление, мелкую моторику рук.</w:t>
            </w:r>
          </w:p>
        </w:tc>
      </w:tr>
      <w:tr w:rsidR="00C51DC9">
        <w:trPr>
          <w:trHeight w:val="162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5" w:firstLine="0"/>
              <w:jc w:val="center"/>
            </w:pPr>
            <w:r>
              <w:t>Число и цифра 2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right="30" w:firstLine="0"/>
              <w:jc w:val="left"/>
            </w:pPr>
            <w:r>
              <w:t>Познакомить с числом и цифрой 2; закрепить умение соотносить количество предметов с цифрой; развивать наблюдательность, внимание, память, речь, логическое мышление, мелкую моторику рук</w:t>
            </w:r>
          </w:p>
        </w:tc>
      </w:tr>
      <w:tr w:rsidR="00C51DC9">
        <w:trPr>
          <w:trHeight w:val="189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lastRenderedPageBreak/>
              <w:t>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5" w:firstLine="0"/>
              <w:jc w:val="center"/>
            </w:pPr>
            <w:r>
              <w:t>Число и цифра 3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right="30" w:firstLine="0"/>
              <w:jc w:val="left"/>
            </w:pPr>
            <w:r>
              <w:t>Познакомить с числом и цифрой 3; закрепить умение соотносить количество предметов с цифрой; развивать наблюдательность, внимание, память, речь, логическое мышление, мелкую моторику рук.</w:t>
            </w:r>
          </w:p>
        </w:tc>
      </w:tr>
      <w:tr w:rsidR="00C51DC9">
        <w:trPr>
          <w:trHeight w:val="290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9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4" w:firstLine="0"/>
              <w:jc w:val="center"/>
            </w:pPr>
            <w:r>
              <w:t>Треугольник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характерными признаками треугольника, учить находить предметы треугольной формы в окружающей обстановке; закрепить умение соотносить форму предметов с геометрической фигурой; развивать наблюдательность, внимание, память, речь, логическое мышл</w:t>
            </w:r>
            <w:r>
              <w:t>ение, мелкую моторику рук.</w:t>
            </w:r>
          </w:p>
        </w:tc>
      </w:tr>
      <w:tr w:rsidR="00C51DC9">
        <w:trPr>
          <w:trHeight w:val="194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40" w:firstLine="0"/>
              <w:jc w:val="left"/>
            </w:pPr>
            <w:r>
              <w:t>Знакомство с тетрадью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38" w:lineRule="auto"/>
              <w:ind w:left="0" w:firstLine="0"/>
              <w:jc w:val="left"/>
            </w:pPr>
            <w:r>
              <w:t>познакомить с тетрадью в клеточку; учить ориентироваться на листе, обозначать словами положение геометрических фигур;</w:t>
            </w:r>
          </w:p>
          <w:p w:rsidR="00C51DC9" w:rsidRDefault="001B463D">
            <w:pPr>
              <w:spacing w:after="0" w:line="259" w:lineRule="auto"/>
              <w:ind w:left="0" w:firstLine="140"/>
              <w:jc w:val="left"/>
            </w:pPr>
            <w:r>
              <w:t>развивать внимание, память, мелкую моторику рук</w:t>
            </w:r>
          </w:p>
        </w:tc>
      </w:tr>
      <w:tr w:rsidR="00C51DC9">
        <w:trPr>
          <w:trHeight w:val="226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5" w:firstLine="0"/>
              <w:jc w:val="center"/>
            </w:pPr>
            <w:r>
              <w:t>Число и цифра 4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числом и цифрой 4, закрепить умение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162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4" w:firstLine="0"/>
              <w:jc w:val="center"/>
            </w:pPr>
            <w:r>
              <w:t>Сложение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со смыслом действия сложения, знаками + =, закрепить умение</w:t>
            </w:r>
            <w:r>
              <w:t xml:space="preserve"> устанавливать соответствие между группой предметов; развивать внимание, память, мелкую моторику рук.</w:t>
            </w:r>
          </w:p>
        </w:tc>
      </w:tr>
    </w:tbl>
    <w:p w:rsidR="00C51DC9" w:rsidRDefault="00C51DC9">
      <w:pPr>
        <w:spacing w:after="0" w:line="259" w:lineRule="auto"/>
        <w:ind w:left="-851" w:right="633" w:firstLine="0"/>
        <w:jc w:val="left"/>
      </w:pPr>
    </w:p>
    <w:tbl>
      <w:tblPr>
        <w:tblStyle w:val="TableGrid"/>
        <w:tblW w:w="9571" w:type="dxa"/>
        <w:tblInd w:w="0" w:type="dxa"/>
        <w:tblCellMar>
          <w:top w:w="390" w:type="dxa"/>
          <w:left w:w="108" w:type="dxa"/>
          <w:bottom w:w="1" w:type="dxa"/>
          <w:right w:w="113" w:type="dxa"/>
        </w:tblCellMar>
        <w:tblLook w:val="04A0" w:firstRow="1" w:lastRow="0" w:firstColumn="1" w:lastColumn="0" w:noHBand="0" w:noVBand="1"/>
      </w:tblPr>
      <w:tblGrid>
        <w:gridCol w:w="648"/>
        <w:gridCol w:w="3060"/>
        <w:gridCol w:w="5863"/>
      </w:tblGrid>
      <w:tr w:rsidR="00C51DC9">
        <w:trPr>
          <w:trHeight w:val="162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5" w:firstLine="0"/>
              <w:jc w:val="center"/>
            </w:pPr>
            <w:r>
              <w:t>Число и цифра 5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числом и цифрой 5, закрепить умение устанавливать соответствие между количеством предметов, числом и цифрой; развивать внимание, память, мелкую моторику</w:t>
            </w:r>
          </w:p>
        </w:tc>
      </w:tr>
      <w:tr w:rsidR="00C51DC9">
        <w:trPr>
          <w:trHeight w:val="226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lastRenderedPageBreak/>
              <w:t>14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4" w:firstLine="0"/>
              <w:jc w:val="center"/>
            </w:pPr>
            <w:r>
              <w:t>Прямоугольник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учить находить предметы прямоугольной формы в окружающей обстановке; закрепить умение соотносить форму предметов с геометрической фигурой; развивать наблюдательность, внимание, память, речь, логическое мышление, мелкую моторику рук</w:t>
            </w:r>
          </w:p>
        </w:tc>
      </w:tr>
      <w:tr w:rsidR="00C51DC9">
        <w:trPr>
          <w:trHeight w:val="194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5" w:firstLine="0"/>
              <w:jc w:val="center"/>
            </w:pPr>
            <w:r>
              <w:t>Число и цифра 6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числом и цифрой 6, закрепить умение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226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5" w:firstLine="0"/>
              <w:jc w:val="center"/>
            </w:pPr>
            <w:r>
              <w:t>Овал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right="29" w:firstLine="0"/>
              <w:jc w:val="left"/>
            </w:pPr>
            <w:r>
              <w:t>учить находить предметы овальной формы в окружающей обстановке; закрепить у</w:t>
            </w:r>
            <w:r>
              <w:t>мение соотносить форму предметов с геометрической фигурой; развивать наблюдательность, внимание, память, речь, логическое мышление, мелкую моторику рук.</w:t>
            </w:r>
          </w:p>
        </w:tc>
      </w:tr>
      <w:tr w:rsidR="00C51DC9">
        <w:trPr>
          <w:trHeight w:val="197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7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числом и цифрой 7, закрепить умение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199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5" w:firstLine="0"/>
              <w:jc w:val="center"/>
            </w:pPr>
            <w:r>
              <w:t>Дни недели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70"/>
              <w:jc w:val="left"/>
            </w:pPr>
            <w:r>
              <w:t>Расширить знания о последовательности дней недели; учить решать логические задачи; развивать внимание, память, мелкую моторику рук.</w:t>
            </w:r>
          </w:p>
        </w:tc>
      </w:tr>
      <w:tr w:rsidR="00C51DC9">
        <w:trPr>
          <w:trHeight w:val="194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lastRenderedPageBreak/>
              <w:t>19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4" w:firstLine="0"/>
              <w:jc w:val="center"/>
            </w:pPr>
            <w:r>
              <w:t>Сравнение групп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учить сравнивать группы предметов, использовать знаки &gt; &lt; ; развивать наблюдательность, внимание, память</w:t>
            </w:r>
            <w:r>
              <w:t>, речь, логическое мышление, мелкую моторику рук</w:t>
            </w:r>
          </w:p>
        </w:tc>
      </w:tr>
      <w:tr w:rsidR="00C51DC9">
        <w:trPr>
          <w:trHeight w:val="33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C51DC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C51DC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C51DC9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C51DC9" w:rsidRDefault="00C51DC9">
      <w:pPr>
        <w:spacing w:after="0" w:line="259" w:lineRule="auto"/>
        <w:ind w:left="-851" w:right="633" w:firstLine="0"/>
        <w:jc w:val="left"/>
      </w:pPr>
    </w:p>
    <w:tbl>
      <w:tblPr>
        <w:tblStyle w:val="TableGrid"/>
        <w:tblW w:w="9571" w:type="dxa"/>
        <w:tblInd w:w="0" w:type="dxa"/>
        <w:tblCellMar>
          <w:top w:w="68" w:type="dxa"/>
          <w:left w:w="108" w:type="dxa"/>
          <w:bottom w:w="1" w:type="dxa"/>
          <w:right w:w="115" w:type="dxa"/>
        </w:tblCellMar>
        <w:tblLook w:val="04A0" w:firstRow="1" w:lastRow="0" w:firstColumn="1" w:lastColumn="0" w:noHBand="0" w:noVBand="1"/>
      </w:tblPr>
      <w:tblGrid>
        <w:gridCol w:w="648"/>
        <w:gridCol w:w="3060"/>
        <w:gridCol w:w="5863"/>
      </w:tblGrid>
      <w:tr w:rsidR="00C51DC9">
        <w:trPr>
          <w:trHeight w:val="194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" w:firstLine="0"/>
              <w:jc w:val="center"/>
            </w:pPr>
            <w:r>
              <w:t>Число и цифра 8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числом и цифрой 8, закрепить умение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194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" w:firstLine="0"/>
              <w:jc w:val="center"/>
            </w:pPr>
            <w:r>
              <w:t>Вычитание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со смыслом действия вычитания, знаками - =, закрепить умение устанавливать соответствие между группой предметов выполнять вычитание; развивать внимание, память, мелкую моторику рук.</w:t>
            </w:r>
          </w:p>
        </w:tc>
      </w:tr>
      <w:tr w:rsidR="00C51DC9">
        <w:trPr>
          <w:trHeight w:val="162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" w:firstLine="0"/>
              <w:jc w:val="center"/>
            </w:pPr>
            <w:r>
              <w:t>Право, лево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учить определять местоположение пред</w:t>
            </w:r>
            <w:r>
              <w:t>мета относительно другого предмета, говорить словом положение предмета по отношению к себе, или другому лицу</w:t>
            </w:r>
          </w:p>
        </w:tc>
      </w:tr>
      <w:tr w:rsidR="00C51DC9">
        <w:trPr>
          <w:trHeight w:val="218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23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" w:firstLine="0"/>
              <w:jc w:val="center"/>
            </w:pPr>
            <w:r>
              <w:t>Число и цифра 9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70" w:firstLine="0"/>
              <w:jc w:val="left"/>
            </w:pPr>
            <w:r>
              <w:t>познакомить с образованием числа 9,</w:t>
            </w:r>
          </w:p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закрепить умение устанавливать соответствие между количеством предметов, числом и цифрой; развивать внимание, память, мелкую моторику рук</w:t>
            </w:r>
          </w:p>
        </w:tc>
      </w:tr>
      <w:tr w:rsidR="00C51DC9">
        <w:trPr>
          <w:trHeight w:val="162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24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" w:firstLine="0"/>
              <w:jc w:val="center"/>
            </w:pPr>
            <w:r>
              <w:t>Числовой отрезок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числовым отрезком, учить сравнивать числа и решать примеры на сложение, развивать внимание, память, мелкую моторику рук.</w:t>
            </w:r>
          </w:p>
        </w:tc>
      </w:tr>
      <w:tr w:rsidR="00C51DC9">
        <w:trPr>
          <w:trHeight w:val="233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lastRenderedPageBreak/>
              <w:t>25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" w:firstLine="0"/>
              <w:jc w:val="center"/>
            </w:pPr>
            <w:r>
              <w:t>Число и цифра 0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right="59" w:firstLine="0"/>
              <w:jc w:val="left"/>
            </w:pPr>
            <w:r>
              <w:t>познакомить с числом 0, дать понятие, что оно значит; закрепить умение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290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26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" w:firstLine="0"/>
              <w:jc w:val="center"/>
            </w:pPr>
            <w:r>
              <w:t>Порядковый счёт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учить порядковому счёту, правильно отвечать</w:t>
            </w:r>
            <w:r>
              <w:t xml:space="preserve"> на вопросы: </w:t>
            </w:r>
            <w:r>
              <w:rPr>
                <w:i/>
              </w:rPr>
              <w:t>сколько? какой по счёту? на котором по счёту месте?</w:t>
            </w:r>
            <w:r>
              <w:t>; закреплять навыки порядкового и количественного счёта; доказывать свою точку зрения; развивать логическое мышление, внимание, память, связную речь, мелкую моторику рук</w:t>
            </w:r>
          </w:p>
        </w:tc>
      </w:tr>
    </w:tbl>
    <w:p w:rsidR="00C51DC9" w:rsidRDefault="00C51DC9">
      <w:pPr>
        <w:spacing w:after="0" w:line="259" w:lineRule="auto"/>
        <w:ind w:left="-851" w:right="633" w:firstLine="0"/>
        <w:jc w:val="left"/>
      </w:pPr>
    </w:p>
    <w:tbl>
      <w:tblPr>
        <w:tblStyle w:val="TableGrid"/>
        <w:tblW w:w="9571" w:type="dxa"/>
        <w:tblInd w:w="0" w:type="dxa"/>
        <w:tblCellMar>
          <w:top w:w="68" w:type="dxa"/>
          <w:left w:w="108" w:type="dxa"/>
          <w:bottom w:w="1" w:type="dxa"/>
          <w:right w:w="115" w:type="dxa"/>
        </w:tblCellMar>
        <w:tblLook w:val="04A0" w:firstRow="1" w:lastRow="0" w:firstColumn="1" w:lastColumn="0" w:noHBand="0" w:noVBand="1"/>
      </w:tblPr>
      <w:tblGrid>
        <w:gridCol w:w="648"/>
        <w:gridCol w:w="3060"/>
        <w:gridCol w:w="5863"/>
      </w:tblGrid>
      <w:tr w:rsidR="00C51DC9">
        <w:trPr>
          <w:trHeight w:val="258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27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" w:firstLine="0"/>
              <w:jc w:val="center"/>
            </w:pPr>
            <w:r>
              <w:t>Число и цифра 10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right="59" w:firstLine="0"/>
              <w:jc w:val="left"/>
            </w:pPr>
            <w:r>
              <w:t>познакомить с числом и цифрой 10, понятием десяток; закрепить умение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2586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28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center"/>
            </w:pPr>
            <w:r>
              <w:t>Ориентировка в пространстве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 xml:space="preserve">учить порядковому счёту, правильно отвечать на вопросы: </w:t>
            </w:r>
            <w:r>
              <w:rPr>
                <w:i/>
              </w:rPr>
              <w:t>сколько? какой по счёту? на котором по счёту месте?</w:t>
            </w:r>
            <w:r>
              <w:t>; закреплять навыки порядкового и количественного счёта; доказывать свою точку зрения; развивать логическое мышление, внимание, память, связную речь,</w:t>
            </w:r>
            <w:r>
              <w:t xml:space="preserve"> мелкую моторику рук.</w:t>
            </w:r>
          </w:p>
        </w:tc>
      </w:tr>
      <w:tr w:rsidR="00C51DC9">
        <w:trPr>
          <w:trHeight w:val="228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29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center"/>
            </w:pPr>
            <w:r>
              <w:t>Решение примеров на сложение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учить решать примеры на сложение</w:t>
            </w:r>
          </w:p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нескольких единиц;</w:t>
            </w:r>
          </w:p>
          <w:p w:rsidR="00C51DC9" w:rsidRDefault="001B463D">
            <w:pPr>
              <w:spacing w:after="0" w:line="259" w:lineRule="auto"/>
              <w:ind w:left="70" w:firstLine="0"/>
              <w:jc w:val="left"/>
            </w:pPr>
            <w:r>
              <w:t>закрепить навыки счёта, используя числовой</w:t>
            </w:r>
          </w:p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отрезок; развивать внимание, память, логическое мышление, мелкую моторику рук.</w:t>
            </w:r>
          </w:p>
        </w:tc>
      </w:tr>
      <w:tr w:rsidR="00C51DC9">
        <w:trPr>
          <w:trHeight w:val="194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lastRenderedPageBreak/>
              <w:t>30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center"/>
            </w:pPr>
            <w:r>
              <w:t>Решение примеров на вычитание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учить решать примеры на вычитание</w:t>
            </w:r>
          </w:p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нескольких единиц;</w:t>
            </w:r>
          </w:p>
          <w:p w:rsidR="00C51DC9" w:rsidRDefault="001B463D">
            <w:pPr>
              <w:spacing w:after="0" w:line="259" w:lineRule="auto"/>
              <w:ind w:left="70" w:firstLine="0"/>
              <w:jc w:val="left"/>
            </w:pPr>
            <w:r>
              <w:t>закрепить навыки счёта, используя числовой</w:t>
            </w:r>
          </w:p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отрезок; развивать внимание, память, логическое мышление, мелкую моторику рук.</w:t>
            </w:r>
          </w:p>
        </w:tc>
      </w:tr>
      <w:tr w:rsidR="00C51DC9">
        <w:trPr>
          <w:trHeight w:val="162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31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Следующее число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140" w:firstLine="0"/>
              <w:jc w:val="left"/>
            </w:pPr>
            <w:r>
              <w:t>дать понятие следующее число; закрепить</w:t>
            </w:r>
          </w:p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умение выполнять математические вычисления: увеличивать на 1; развивать внимание, память, мелкую моторику рук.</w:t>
            </w:r>
          </w:p>
        </w:tc>
      </w:tr>
      <w:tr w:rsidR="00C51DC9">
        <w:trPr>
          <w:trHeight w:val="1620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32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Предыдущее число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дать понятие предыдущее число; закрепить умение выполнять математические вычисления: уменьшать на 1; развивать внимание, память, мелкую моторику рук.</w:t>
            </w:r>
          </w:p>
        </w:tc>
      </w:tr>
    </w:tbl>
    <w:p w:rsidR="00C51DC9" w:rsidRDefault="001B463D">
      <w:pPr>
        <w:spacing w:after="0" w:line="259" w:lineRule="auto"/>
        <w:ind w:left="2650" w:right="508" w:hanging="826"/>
        <w:jc w:val="left"/>
      </w:pPr>
      <w:r>
        <w:rPr>
          <w:b/>
          <w:sz w:val="40"/>
        </w:rPr>
        <w:t>Учебно-тематический план занятий Второй год обучения (6-7 лет)</w:t>
      </w:r>
    </w:p>
    <w:tbl>
      <w:tblPr>
        <w:tblStyle w:val="TableGrid"/>
        <w:tblW w:w="9625" w:type="dxa"/>
        <w:tblInd w:w="0" w:type="dxa"/>
        <w:tblCellMar>
          <w:top w:w="68" w:type="dxa"/>
          <w:left w:w="108" w:type="dxa"/>
          <w:bottom w:w="0" w:type="dxa"/>
          <w:right w:w="109" w:type="dxa"/>
        </w:tblCellMar>
        <w:tblLook w:val="04A0" w:firstRow="1" w:lastRow="0" w:firstColumn="1" w:lastColumn="0" w:noHBand="0" w:noVBand="1"/>
      </w:tblPr>
      <w:tblGrid>
        <w:gridCol w:w="539"/>
        <w:gridCol w:w="2684"/>
        <w:gridCol w:w="6402"/>
      </w:tblGrid>
      <w:tr w:rsidR="00C51DC9">
        <w:trPr>
          <w:trHeight w:val="71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</w:pPr>
            <w:r>
              <w:rPr>
                <w:b/>
                <w:sz w:val="32"/>
              </w:rPr>
              <w:t>№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32"/>
              </w:rPr>
              <w:t>Тема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rPr>
                <w:b/>
                <w:sz w:val="32"/>
              </w:rPr>
              <w:t>Программноесодержание</w:t>
            </w:r>
            <w:proofErr w:type="spellEnd"/>
          </w:p>
        </w:tc>
      </w:tr>
      <w:tr w:rsidR="00C51DC9">
        <w:trPr>
          <w:trHeight w:val="162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1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right="474" w:firstLine="0"/>
              <w:jc w:val="left"/>
            </w:pPr>
            <w:r>
              <w:t>Познакомить с лабиринтом; закрепить знания о числе и цифре 1; развивать внимание, память, мелкую моторику рук.</w:t>
            </w:r>
          </w:p>
        </w:tc>
      </w:tr>
      <w:tr w:rsidR="00C51DC9">
        <w:trPr>
          <w:trHeight w:val="162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2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образованием числа 2; учить решать математические навыки счёта; развивать внимание, память, мелкую моторику рук.</w:t>
            </w:r>
          </w:p>
        </w:tc>
      </w:tr>
      <w:tr w:rsidR="00C51DC9">
        <w:trPr>
          <w:trHeight w:val="194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3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Знакомство с тетрадью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тетрадью в клеточку; учить ориентироваться на листе, обозначать словами положение геометри</w:t>
            </w:r>
            <w:r>
              <w:t>ческих фигур; развивать внимание, память, мелкую моторику рук.</w:t>
            </w:r>
          </w:p>
        </w:tc>
      </w:tr>
      <w:tr w:rsidR="00C51DC9">
        <w:trPr>
          <w:trHeight w:val="194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lastRenderedPageBreak/>
              <w:t>4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3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составом числа 3, закрепить умение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194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5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4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составом числа 4, закрепить умение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194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6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Трапеция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70" w:firstLine="0"/>
              <w:jc w:val="left"/>
            </w:pPr>
            <w:r>
              <w:t>познакомить с новой геометрической фигурой,</w:t>
            </w:r>
          </w:p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учить соотнос</w:t>
            </w:r>
            <w:r>
              <w:t>ить предметы окружающей обстановки с геометрической формой; развивать внимание, память, мелкую моторику рук.</w:t>
            </w:r>
          </w:p>
        </w:tc>
      </w:tr>
      <w:tr w:rsidR="00C51DC9">
        <w:trPr>
          <w:trHeight w:val="162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7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5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составом числа 5, закрепить умение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</w:tbl>
    <w:p w:rsidR="00C51DC9" w:rsidRDefault="00C51DC9">
      <w:pPr>
        <w:spacing w:after="0" w:line="259" w:lineRule="auto"/>
        <w:ind w:left="-851" w:right="579" w:firstLine="0"/>
        <w:jc w:val="left"/>
      </w:pPr>
    </w:p>
    <w:tbl>
      <w:tblPr>
        <w:tblStyle w:val="TableGrid"/>
        <w:tblW w:w="9625" w:type="dxa"/>
        <w:tblInd w:w="0" w:type="dxa"/>
        <w:tblCellMar>
          <w:top w:w="68" w:type="dxa"/>
          <w:left w:w="108" w:type="dxa"/>
          <w:bottom w:w="323" w:type="dxa"/>
          <w:right w:w="115" w:type="dxa"/>
        </w:tblCellMar>
        <w:tblLook w:val="04A0" w:firstRow="1" w:lastRow="0" w:firstColumn="1" w:lastColumn="0" w:noHBand="0" w:noVBand="1"/>
      </w:tblPr>
      <w:tblGrid>
        <w:gridCol w:w="538"/>
        <w:gridCol w:w="2684"/>
        <w:gridCol w:w="6403"/>
      </w:tblGrid>
      <w:tr w:rsidR="00C51DC9">
        <w:trPr>
          <w:trHeight w:val="290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8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6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right="85" w:firstLine="0"/>
              <w:jc w:val="left"/>
            </w:pPr>
            <w:r>
              <w:t>познакомить с составом числа 6, закрепить умение устанавливать со</w:t>
            </w:r>
            <w:r>
              <w:t>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226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9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" w:firstLine="0"/>
              <w:jc w:val="center"/>
            </w:pPr>
            <w:r>
              <w:t>Ромб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right="407" w:firstLine="0"/>
              <w:jc w:val="left"/>
            </w:pPr>
            <w:r>
              <w:t>познакомить с новой геометрической фигурой, учить соотносить предметы окружающей обстановки с геометрической формой; развивать внимание, память, мелкую моторику рук.</w:t>
            </w:r>
          </w:p>
        </w:tc>
      </w:tr>
      <w:tr w:rsidR="00C51DC9">
        <w:trPr>
          <w:trHeight w:val="194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lastRenderedPageBreak/>
              <w:t>10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7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составом числа 7, закрепить умение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162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11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8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составом числа 8, закрепить умение устанавливать со</w:t>
            </w:r>
            <w:r>
              <w:t>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129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12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Дни недели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280"/>
              <w:jc w:val="left"/>
            </w:pPr>
            <w:r>
              <w:t>Расширить знания о последовательности дней недели; учить решать логические задачи; развивать внимание, память, мелкую моторику рук</w:t>
            </w:r>
          </w:p>
        </w:tc>
      </w:tr>
      <w:tr w:rsidR="00C51DC9">
        <w:trPr>
          <w:trHeight w:val="162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13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9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составом числа 9, закрепить умение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226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14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10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70"/>
              <w:jc w:val="left"/>
            </w:pPr>
            <w:r>
              <w:t>познакомить с составом числа 10, дать понятие «д</w:t>
            </w:r>
            <w:r>
              <w:t>есяток»; закрепить умение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</w:tbl>
    <w:p w:rsidR="00C51DC9" w:rsidRDefault="00C51DC9">
      <w:pPr>
        <w:spacing w:after="0" w:line="259" w:lineRule="auto"/>
        <w:ind w:left="-851" w:right="579" w:firstLine="0"/>
        <w:jc w:val="left"/>
      </w:pPr>
    </w:p>
    <w:tbl>
      <w:tblPr>
        <w:tblStyle w:val="TableGrid"/>
        <w:tblW w:w="9625" w:type="dxa"/>
        <w:tblInd w:w="0" w:type="dxa"/>
        <w:tblCellMar>
          <w:top w:w="68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38"/>
        <w:gridCol w:w="2684"/>
        <w:gridCol w:w="6403"/>
      </w:tblGrid>
      <w:tr w:rsidR="00C51DC9">
        <w:trPr>
          <w:trHeight w:val="273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15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0" w:firstLine="0"/>
              <w:jc w:val="left"/>
            </w:pPr>
            <w:r>
              <w:t>Что такое задача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понятием задача, её отличие от рассказа, от загадки; со структурой задачи; со схемой; учить составлять задачи на наглядной основе; развивать внимание, память, мелкую моторику рук</w:t>
            </w:r>
          </w:p>
        </w:tc>
      </w:tr>
      <w:tr w:rsidR="00C51DC9">
        <w:trPr>
          <w:trHeight w:val="194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lastRenderedPageBreak/>
              <w:t>16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11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образованием числа 11, учить составлять и решать задачи;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194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17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12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образованием числа 12, учить</w:t>
            </w:r>
            <w:r>
              <w:t xml:space="preserve"> решать логические задачи;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194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18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" w:firstLine="0"/>
              <w:jc w:val="center"/>
            </w:pPr>
            <w:r>
              <w:t>Часы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историей возникновения часов, их устройством и разновидностью, учить узнавать время по часам; упражнять в умении решать логические задачи; развивать внимание, память, мелкую моторику рук.</w:t>
            </w:r>
          </w:p>
        </w:tc>
      </w:tr>
      <w:tr w:rsidR="00C51DC9">
        <w:trPr>
          <w:trHeight w:val="194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19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13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0" w:firstLine="0"/>
              <w:jc w:val="left"/>
            </w:pPr>
            <w:r>
              <w:t xml:space="preserve">познакомить с образованием числа </w:t>
            </w:r>
            <w:r>
              <w:t>13, учить</w:t>
            </w:r>
          </w:p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решать логические задачи;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162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20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14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0" w:firstLine="0"/>
              <w:jc w:val="left"/>
            </w:pPr>
            <w:r>
              <w:t>познакомить с образованием числа 14, учить</w:t>
            </w:r>
          </w:p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решать примеры и логические задачи;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226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21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Предыдущее и последующее число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дать понятие предыдущее и последующее число; закрепить умение в</w:t>
            </w:r>
            <w:r>
              <w:t>ыполнять математические вычисления: увеличивать или уменьшать число на 1; развивать внимание, память, мелкую моторику рук.</w:t>
            </w:r>
          </w:p>
        </w:tc>
      </w:tr>
    </w:tbl>
    <w:p w:rsidR="00C51DC9" w:rsidRDefault="00C51DC9">
      <w:pPr>
        <w:spacing w:after="0" w:line="259" w:lineRule="auto"/>
        <w:ind w:left="-851" w:right="579" w:firstLine="0"/>
        <w:jc w:val="left"/>
      </w:pPr>
    </w:p>
    <w:tbl>
      <w:tblPr>
        <w:tblStyle w:val="TableGrid"/>
        <w:tblW w:w="9625" w:type="dxa"/>
        <w:tblInd w:w="0" w:type="dxa"/>
        <w:tblCellMar>
          <w:top w:w="68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38"/>
        <w:gridCol w:w="2684"/>
        <w:gridCol w:w="6403"/>
      </w:tblGrid>
      <w:tr w:rsidR="00C51DC9">
        <w:trPr>
          <w:trHeight w:val="255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lastRenderedPageBreak/>
              <w:t>22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15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70" w:firstLine="0"/>
              <w:jc w:val="left"/>
            </w:pPr>
            <w:r>
              <w:t>познакомить с образованием числа 15, закрепить</w:t>
            </w:r>
          </w:p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умение и решать задачи;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162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23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16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образованием числа 16, закрепить умение составлять и решать задачи;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162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24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Логические задачи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right="7" w:firstLine="0"/>
              <w:jc w:val="left"/>
            </w:pPr>
            <w:r>
              <w:t>познакомить с новым видом задач, учить рассуждать доказывать свою точку зрения; развивать логическое мышление, внимание, память, связную речь, мелкую моторику рук.</w:t>
            </w:r>
          </w:p>
        </w:tc>
      </w:tr>
      <w:tr w:rsidR="00C51DC9">
        <w:trPr>
          <w:trHeight w:val="162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25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17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образованием числа 17, закрепить умение составлять и решать задачи;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162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26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18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познакомить с образованием числ</w:t>
            </w:r>
            <w:r>
              <w:t>а 18, закрепить умение составлять и решать задачи;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  <w:tr w:rsidR="00C51DC9">
        <w:trPr>
          <w:trHeight w:val="258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27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Порядковый счёт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right="26" w:firstLine="0"/>
              <w:jc w:val="left"/>
            </w:pPr>
            <w:r>
              <w:t xml:space="preserve">учить порядковому счёту, правильно отвечать на вопросы: </w:t>
            </w:r>
            <w:proofErr w:type="spellStart"/>
            <w:r>
              <w:rPr>
                <w:i/>
              </w:rPr>
              <w:t>сколько?какой</w:t>
            </w:r>
            <w:proofErr w:type="spellEnd"/>
            <w:r>
              <w:rPr>
                <w:i/>
              </w:rPr>
              <w:t xml:space="preserve"> по счёту? на котором по счёту месте?</w:t>
            </w:r>
            <w:r>
              <w:t>; закреплять навыки порядкового и количественного счёта; доказывать свою точку зрения; развивать логическое мышление, внимание, память, связную речь, мелкую моторику рук.</w:t>
            </w:r>
          </w:p>
        </w:tc>
      </w:tr>
      <w:tr w:rsidR="00C51DC9">
        <w:trPr>
          <w:trHeight w:val="162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28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19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 xml:space="preserve">познакомить с </w:t>
            </w:r>
            <w:r>
              <w:t>образованием числа 19, закрепить умение составлять и решать задачи; устанавливать соответствие между количеством предметов, числом и цифрой; развивать внимание, память, мелкую моторику рук.</w:t>
            </w:r>
          </w:p>
        </w:tc>
      </w:tr>
    </w:tbl>
    <w:p w:rsidR="00C51DC9" w:rsidRDefault="00C51DC9">
      <w:pPr>
        <w:spacing w:after="0" w:line="259" w:lineRule="auto"/>
        <w:ind w:left="-851" w:right="579" w:firstLine="0"/>
        <w:jc w:val="left"/>
      </w:pPr>
    </w:p>
    <w:tbl>
      <w:tblPr>
        <w:tblStyle w:val="TableGrid"/>
        <w:tblW w:w="9625" w:type="dxa"/>
        <w:tblInd w:w="0" w:type="dxa"/>
        <w:tblCellMar>
          <w:top w:w="68" w:type="dxa"/>
          <w:left w:w="108" w:type="dxa"/>
          <w:bottom w:w="289" w:type="dxa"/>
          <w:right w:w="115" w:type="dxa"/>
        </w:tblCellMar>
        <w:tblLook w:val="04A0" w:firstRow="1" w:lastRow="0" w:firstColumn="1" w:lastColumn="0" w:noHBand="0" w:noVBand="1"/>
      </w:tblPr>
      <w:tblGrid>
        <w:gridCol w:w="538"/>
        <w:gridCol w:w="2684"/>
        <w:gridCol w:w="6403"/>
      </w:tblGrid>
      <w:tr w:rsidR="00C51DC9">
        <w:trPr>
          <w:trHeight w:val="287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29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Число и цифра 20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51DC9" w:rsidRDefault="001B463D">
            <w:pPr>
              <w:spacing w:after="0" w:line="259" w:lineRule="auto"/>
              <w:ind w:left="0" w:right="51" w:firstLine="0"/>
              <w:jc w:val="left"/>
            </w:pPr>
            <w:r>
              <w:t>познакомить с образованием числа 20, дать понятие два десятка; закрепить умение составлять и решать задачи; устанавливать соответствие между количеством предметов и цифрой; развивать внимание, память, мелкую моторику рук.</w:t>
            </w:r>
          </w:p>
        </w:tc>
      </w:tr>
      <w:tr w:rsidR="00C51DC9">
        <w:trPr>
          <w:trHeight w:val="226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30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Год, времена года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38" w:lineRule="auto"/>
              <w:ind w:left="0" w:firstLine="0"/>
              <w:jc w:val="left"/>
            </w:pPr>
            <w:r>
              <w:t>уточнить знания детей о временах года и последовательности месяцев в году; закрепить</w:t>
            </w:r>
          </w:p>
          <w:p w:rsidR="00C51DC9" w:rsidRDefault="001B463D">
            <w:pPr>
              <w:spacing w:after="0" w:line="259" w:lineRule="auto"/>
              <w:ind w:left="0" w:right="386" w:firstLine="0"/>
              <w:jc w:val="left"/>
            </w:pPr>
            <w:r>
              <w:t>умение решать задачи на смекалку; упражнять в счёте; развивать внимание, память, мелкую моторику рук.</w:t>
            </w:r>
          </w:p>
        </w:tc>
      </w:tr>
      <w:tr w:rsidR="00C51DC9">
        <w:trPr>
          <w:trHeight w:val="194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31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Головоломки.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right="31" w:firstLine="0"/>
              <w:jc w:val="left"/>
            </w:pPr>
            <w:r>
              <w:t>познакомить с решением головоломок, ребусов: учить решать логические задачи; закрепить умение решать задачи на смекалку; упражнять в счёте; развивать внимание, память, мелкую моторику рук.</w:t>
            </w:r>
          </w:p>
        </w:tc>
      </w:tr>
      <w:tr w:rsidR="00C51DC9">
        <w:trPr>
          <w:trHeight w:val="162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32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firstLine="0"/>
              <w:jc w:val="left"/>
            </w:pPr>
            <w:r>
              <w:t>Чётные, нечётные числа.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1DC9" w:rsidRDefault="001B463D">
            <w:pPr>
              <w:spacing w:after="0" w:line="259" w:lineRule="auto"/>
              <w:ind w:left="0" w:right="11" w:firstLine="0"/>
              <w:jc w:val="left"/>
            </w:pPr>
            <w:r>
              <w:t>учить различать чётные и нечётные числа, упражнять в счёте; закрепить умение решать задачи на смекалку; развивать наблюдательность внимание, память, мелкую моторику рук.</w:t>
            </w:r>
          </w:p>
        </w:tc>
      </w:tr>
    </w:tbl>
    <w:p w:rsidR="00C51DC9" w:rsidRDefault="001B463D">
      <w:pPr>
        <w:spacing w:after="823" w:line="265" w:lineRule="auto"/>
        <w:jc w:val="center"/>
      </w:pPr>
      <w:r>
        <w:rPr>
          <w:b/>
          <w:sz w:val="40"/>
        </w:rPr>
        <w:t>Литература.</w:t>
      </w:r>
    </w:p>
    <w:p w:rsidR="00C51DC9" w:rsidRDefault="001B463D">
      <w:pPr>
        <w:numPr>
          <w:ilvl w:val="0"/>
          <w:numId w:val="5"/>
        </w:numPr>
        <w:ind w:hanging="430"/>
      </w:pPr>
      <w:r>
        <w:rPr>
          <w:sz w:val="32"/>
        </w:rPr>
        <w:t>1.</w:t>
      </w:r>
      <w:r>
        <w:t>Л.Г.Петерсон, Н.П. Холина Методические рекомендации Раз- ступенька, два</w:t>
      </w:r>
      <w:r>
        <w:t xml:space="preserve"> - ступенька. М.ЮВЕНТА 2010.</w:t>
      </w:r>
    </w:p>
    <w:p w:rsidR="00C51DC9" w:rsidRDefault="001B463D">
      <w:pPr>
        <w:numPr>
          <w:ilvl w:val="0"/>
          <w:numId w:val="5"/>
        </w:numPr>
        <w:ind w:hanging="430"/>
      </w:pPr>
      <w:r>
        <w:t xml:space="preserve">О. В. </w:t>
      </w:r>
      <w:proofErr w:type="spellStart"/>
      <w:r>
        <w:t>Узорова</w:t>
      </w:r>
      <w:proofErr w:type="spellEnd"/>
      <w:r>
        <w:t xml:space="preserve">, Е.А, </w:t>
      </w:r>
      <w:proofErr w:type="spellStart"/>
      <w:r>
        <w:t>Нефёдова</w:t>
      </w:r>
      <w:proofErr w:type="spellEnd"/>
      <w:r>
        <w:t xml:space="preserve"> 350 упражнений для подготовки детей к </w:t>
      </w:r>
      <w:proofErr w:type="spellStart"/>
      <w:r>
        <w:t>школе.М</w:t>
      </w:r>
      <w:proofErr w:type="spellEnd"/>
      <w:r>
        <w:t>. АСТРЕЛЬ 2006.</w:t>
      </w:r>
    </w:p>
    <w:p w:rsidR="00C51DC9" w:rsidRDefault="001B463D">
      <w:pPr>
        <w:numPr>
          <w:ilvl w:val="0"/>
          <w:numId w:val="5"/>
        </w:numPr>
        <w:ind w:hanging="430"/>
      </w:pPr>
      <w:r>
        <w:t>Ю. Соколова Тесты на готовность ребёнка к школе шести-семилет.М.2003.</w:t>
      </w:r>
    </w:p>
    <w:p w:rsidR="00C51DC9" w:rsidRDefault="001B463D">
      <w:pPr>
        <w:numPr>
          <w:ilvl w:val="0"/>
          <w:numId w:val="5"/>
        </w:numPr>
        <w:ind w:hanging="430"/>
      </w:pPr>
      <w:r>
        <w:t>Е. В. Колесникова Развитие математического мышления у детей 5-7 лет</w:t>
      </w:r>
      <w:r>
        <w:t xml:space="preserve">. </w:t>
      </w:r>
      <w:proofErr w:type="spellStart"/>
      <w:r>
        <w:t>М.Творческий</w:t>
      </w:r>
      <w:proofErr w:type="spellEnd"/>
      <w:r>
        <w:t xml:space="preserve"> центр 1998.</w:t>
      </w:r>
    </w:p>
    <w:p w:rsidR="00C51DC9" w:rsidRDefault="001B463D">
      <w:pPr>
        <w:numPr>
          <w:ilvl w:val="0"/>
          <w:numId w:val="5"/>
        </w:numPr>
        <w:ind w:hanging="430"/>
      </w:pPr>
      <w:r>
        <w:lastRenderedPageBreak/>
        <w:t>В. П. Новикова Математика в детском саду. М. Мозаика-Синтез. 2009.</w:t>
      </w:r>
    </w:p>
    <w:p w:rsidR="00C51DC9" w:rsidRDefault="001B463D">
      <w:pPr>
        <w:numPr>
          <w:ilvl w:val="0"/>
          <w:numId w:val="5"/>
        </w:numPr>
        <w:ind w:hanging="430"/>
      </w:pPr>
      <w:r>
        <w:t xml:space="preserve">Л.Г. </w:t>
      </w:r>
      <w:proofErr w:type="spellStart"/>
      <w:r>
        <w:t>Петерсон</w:t>
      </w:r>
      <w:proofErr w:type="spellEnd"/>
      <w:r>
        <w:t xml:space="preserve">, Е. Е. </w:t>
      </w:r>
      <w:proofErr w:type="spellStart"/>
      <w:r>
        <w:t>Кочемасова</w:t>
      </w:r>
      <w:proofErr w:type="spellEnd"/>
      <w:r>
        <w:t xml:space="preserve"> Задачи в кроссвордах. М.ЮВЕНТА. 2010.</w:t>
      </w:r>
    </w:p>
    <w:p w:rsidR="00C51DC9" w:rsidRDefault="001B463D">
      <w:pPr>
        <w:numPr>
          <w:ilvl w:val="0"/>
          <w:numId w:val="5"/>
        </w:numPr>
        <w:ind w:hanging="430"/>
      </w:pPr>
      <w:r>
        <w:t>В.Т. Голубь Графические диктанты М. ВАКО.2010</w:t>
      </w:r>
    </w:p>
    <w:p w:rsidR="00C51DC9" w:rsidRDefault="001B463D">
      <w:pPr>
        <w:numPr>
          <w:ilvl w:val="0"/>
          <w:numId w:val="5"/>
        </w:numPr>
        <w:ind w:hanging="430"/>
      </w:pPr>
      <w:r>
        <w:t xml:space="preserve">Т.И, Ерофеева, </w:t>
      </w:r>
      <w:proofErr w:type="spellStart"/>
      <w:r>
        <w:t>Л.Н.Павлова</w:t>
      </w:r>
      <w:proofErr w:type="spellEnd"/>
      <w:r>
        <w:t xml:space="preserve"> Математика для дошкольников. М. 1997.</w:t>
      </w:r>
    </w:p>
    <w:p w:rsidR="00C51DC9" w:rsidRDefault="001B463D">
      <w:pPr>
        <w:numPr>
          <w:ilvl w:val="0"/>
          <w:numId w:val="5"/>
        </w:numPr>
        <w:ind w:hanging="430"/>
      </w:pPr>
      <w:r>
        <w:t>З. А. Михайлова Математика от 3 до 6. М.: Творческий центр 1996.</w:t>
      </w:r>
    </w:p>
    <w:p w:rsidR="00C51DC9" w:rsidRDefault="001B463D">
      <w:pPr>
        <w:numPr>
          <w:ilvl w:val="0"/>
          <w:numId w:val="5"/>
        </w:numPr>
        <w:ind w:hanging="430"/>
      </w:pPr>
      <w:r>
        <w:t>В. В Волина Математика. Екатеринбург. 1997.</w:t>
      </w:r>
    </w:p>
    <w:p w:rsidR="00C51DC9" w:rsidRDefault="001B463D">
      <w:pPr>
        <w:numPr>
          <w:ilvl w:val="0"/>
          <w:numId w:val="5"/>
        </w:numPr>
        <w:ind w:hanging="430"/>
      </w:pPr>
      <w:r>
        <w:t>Весёлые задачки. Москва 1999.</w:t>
      </w:r>
    </w:p>
    <w:p w:rsidR="00C51DC9" w:rsidRDefault="001B463D">
      <w:pPr>
        <w:numPr>
          <w:ilvl w:val="0"/>
          <w:numId w:val="5"/>
        </w:numPr>
        <w:ind w:hanging="430"/>
      </w:pPr>
      <w:r>
        <w:t>Л. Ф. Тихомирова Развитие познавательных способносте</w:t>
      </w:r>
      <w:r>
        <w:t xml:space="preserve">й </w:t>
      </w:r>
      <w:proofErr w:type="spellStart"/>
      <w:proofErr w:type="gramStart"/>
      <w:r>
        <w:t>детей.Ярославль</w:t>
      </w:r>
      <w:proofErr w:type="spellEnd"/>
      <w:proofErr w:type="gramEnd"/>
      <w:r>
        <w:t xml:space="preserve"> 1995.</w:t>
      </w:r>
    </w:p>
    <w:p w:rsidR="00C51DC9" w:rsidRDefault="001B463D">
      <w:pPr>
        <w:numPr>
          <w:ilvl w:val="0"/>
          <w:numId w:val="5"/>
        </w:numPr>
        <w:ind w:hanging="430"/>
      </w:pPr>
      <w:r>
        <w:t xml:space="preserve">Л. Ф. Тихомирова А. В. Басов Развитие логического мышления </w:t>
      </w:r>
      <w:proofErr w:type="gramStart"/>
      <w:r>
        <w:t>детей.Ярославль</w:t>
      </w:r>
      <w:proofErr w:type="gramEnd"/>
      <w:r>
        <w:t>.1995.</w:t>
      </w:r>
    </w:p>
    <w:p w:rsidR="00C51DC9" w:rsidRDefault="001B463D">
      <w:pPr>
        <w:numPr>
          <w:ilvl w:val="0"/>
          <w:numId w:val="5"/>
        </w:numPr>
        <w:ind w:hanging="430"/>
      </w:pPr>
      <w:r>
        <w:t>А. В. Горячев, Н.В. Ключ Всё по полочкам. М. ЮВЕНТА.2007.</w:t>
      </w:r>
    </w:p>
    <w:p w:rsidR="00C51DC9" w:rsidRDefault="001B463D">
      <w:pPr>
        <w:numPr>
          <w:ilvl w:val="0"/>
          <w:numId w:val="5"/>
        </w:numPr>
        <w:ind w:hanging="430"/>
      </w:pPr>
      <w:r>
        <w:t>Е. В. Сербина Математика для малышей. М.: 1992.</w:t>
      </w:r>
    </w:p>
    <w:p w:rsidR="00C51DC9" w:rsidRDefault="001B463D">
      <w:pPr>
        <w:numPr>
          <w:ilvl w:val="0"/>
          <w:numId w:val="5"/>
        </w:numPr>
        <w:ind w:hanging="430"/>
      </w:pPr>
      <w:proofErr w:type="spellStart"/>
      <w:r>
        <w:t>А.Столяр</w:t>
      </w:r>
      <w:proofErr w:type="spellEnd"/>
      <w:r>
        <w:t xml:space="preserve"> Давайте поиграем. М. 1991.</w:t>
      </w:r>
    </w:p>
    <w:p w:rsidR="00C51DC9" w:rsidRDefault="001B463D">
      <w:pPr>
        <w:numPr>
          <w:ilvl w:val="0"/>
          <w:numId w:val="5"/>
        </w:numPr>
        <w:ind w:hanging="430"/>
      </w:pPr>
      <w:r>
        <w:t xml:space="preserve">Считалки </w:t>
      </w:r>
      <w:r>
        <w:t>и цифры от 1 до 4. М.1999.</w:t>
      </w:r>
    </w:p>
    <w:p w:rsidR="00C51DC9" w:rsidRDefault="001B463D">
      <w:pPr>
        <w:numPr>
          <w:ilvl w:val="0"/>
          <w:numId w:val="5"/>
        </w:numPr>
        <w:ind w:hanging="430"/>
      </w:pPr>
      <w:r>
        <w:t xml:space="preserve">Считалки и цифры от 5 до </w:t>
      </w:r>
      <w:proofErr w:type="gramStart"/>
      <w:r>
        <w:t>10.М.</w:t>
      </w:r>
      <w:proofErr w:type="gramEnd"/>
      <w:r>
        <w:t>1999.</w:t>
      </w:r>
    </w:p>
    <w:p w:rsidR="00C51DC9" w:rsidRDefault="001B463D">
      <w:pPr>
        <w:numPr>
          <w:ilvl w:val="0"/>
          <w:numId w:val="5"/>
        </w:numPr>
        <w:ind w:hanging="430"/>
      </w:pPr>
      <w:r>
        <w:t xml:space="preserve">В.В. </w:t>
      </w:r>
      <w:proofErr w:type="spellStart"/>
      <w:r>
        <w:t>Цвынтарный</w:t>
      </w:r>
      <w:proofErr w:type="spellEnd"/>
      <w:r>
        <w:t xml:space="preserve"> Играем пальчиками и развиваем речь. СанктПетербург.1999.</w:t>
      </w:r>
    </w:p>
    <w:p w:rsidR="00C51DC9" w:rsidRDefault="001B463D">
      <w:pPr>
        <w:numPr>
          <w:ilvl w:val="0"/>
          <w:numId w:val="5"/>
        </w:numPr>
        <w:ind w:hanging="430"/>
      </w:pPr>
      <w:r>
        <w:t xml:space="preserve">О. В. </w:t>
      </w:r>
      <w:proofErr w:type="spellStart"/>
      <w:r>
        <w:t>Узорова</w:t>
      </w:r>
      <w:proofErr w:type="spellEnd"/>
      <w:r>
        <w:t xml:space="preserve">, Е. А. </w:t>
      </w:r>
      <w:proofErr w:type="spellStart"/>
      <w:r>
        <w:t>Нефёдова</w:t>
      </w:r>
      <w:proofErr w:type="spellEnd"/>
      <w:r>
        <w:t xml:space="preserve"> Пальчиковая гимнастика. М.2006.</w:t>
      </w:r>
    </w:p>
    <w:p w:rsidR="00C51DC9" w:rsidRDefault="001B463D">
      <w:pPr>
        <w:numPr>
          <w:ilvl w:val="0"/>
          <w:numId w:val="5"/>
        </w:numPr>
        <w:ind w:hanging="430"/>
      </w:pPr>
      <w:r>
        <w:t>В. В. Волина Праздник числа. Знание. Москва 1993.</w:t>
      </w:r>
    </w:p>
    <w:sectPr w:rsidR="00C51DC9">
      <w:pgSz w:w="11906" w:h="16838"/>
      <w:pgMar w:top="1134" w:right="851" w:bottom="1157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6D6C8E"/>
    <w:multiLevelType w:val="hybridMultilevel"/>
    <w:tmpl w:val="A7003702"/>
    <w:lvl w:ilvl="0" w:tplc="BEEE2810">
      <w:start w:val="1"/>
      <w:numFmt w:val="bullet"/>
      <w:lvlText w:val="-"/>
      <w:lvlJc w:val="left"/>
      <w:pPr>
        <w:ind w:left="345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0EE0CEE">
      <w:start w:val="1"/>
      <w:numFmt w:val="bullet"/>
      <w:lvlText w:val="o"/>
      <w:lvlJc w:val="left"/>
      <w:pPr>
        <w:ind w:left="142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902712C">
      <w:start w:val="1"/>
      <w:numFmt w:val="bullet"/>
      <w:lvlText w:val="▪"/>
      <w:lvlJc w:val="left"/>
      <w:pPr>
        <w:ind w:left="214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04C8C20">
      <w:start w:val="1"/>
      <w:numFmt w:val="bullet"/>
      <w:lvlText w:val="•"/>
      <w:lvlJc w:val="left"/>
      <w:pPr>
        <w:ind w:left="286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42ACF3E">
      <w:start w:val="1"/>
      <w:numFmt w:val="bullet"/>
      <w:lvlText w:val="o"/>
      <w:lvlJc w:val="left"/>
      <w:pPr>
        <w:ind w:left="358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2A6195E">
      <w:start w:val="1"/>
      <w:numFmt w:val="bullet"/>
      <w:lvlText w:val="▪"/>
      <w:lvlJc w:val="left"/>
      <w:pPr>
        <w:ind w:left="430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36AB28E">
      <w:start w:val="1"/>
      <w:numFmt w:val="bullet"/>
      <w:lvlText w:val="•"/>
      <w:lvlJc w:val="left"/>
      <w:pPr>
        <w:ind w:left="502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2D06586">
      <w:start w:val="1"/>
      <w:numFmt w:val="bullet"/>
      <w:lvlText w:val="o"/>
      <w:lvlJc w:val="left"/>
      <w:pPr>
        <w:ind w:left="574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A54F088">
      <w:start w:val="1"/>
      <w:numFmt w:val="bullet"/>
      <w:lvlText w:val="▪"/>
      <w:lvlJc w:val="left"/>
      <w:pPr>
        <w:ind w:left="6462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AA41EB3"/>
    <w:multiLevelType w:val="hybridMultilevel"/>
    <w:tmpl w:val="D0B44A7E"/>
    <w:lvl w:ilvl="0" w:tplc="2F369A96">
      <w:start w:val="1"/>
      <w:numFmt w:val="bullet"/>
      <w:lvlText w:val="-"/>
      <w:lvlJc w:val="left"/>
      <w:pPr>
        <w:ind w:left="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130AB5A">
      <w:start w:val="1"/>
      <w:numFmt w:val="bullet"/>
      <w:lvlText w:val="o"/>
      <w:lvlJc w:val="left"/>
      <w:pPr>
        <w:ind w:left="1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38AE0C">
      <w:start w:val="1"/>
      <w:numFmt w:val="bullet"/>
      <w:lvlText w:val="▪"/>
      <w:lvlJc w:val="left"/>
      <w:pPr>
        <w:ind w:left="22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D10D03A">
      <w:start w:val="1"/>
      <w:numFmt w:val="bullet"/>
      <w:lvlText w:val="•"/>
      <w:lvlJc w:val="left"/>
      <w:pPr>
        <w:ind w:left="29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9EA9478">
      <w:start w:val="1"/>
      <w:numFmt w:val="bullet"/>
      <w:lvlText w:val="o"/>
      <w:lvlJc w:val="left"/>
      <w:pPr>
        <w:ind w:left="36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CD42388">
      <w:start w:val="1"/>
      <w:numFmt w:val="bullet"/>
      <w:lvlText w:val="▪"/>
      <w:lvlJc w:val="left"/>
      <w:pPr>
        <w:ind w:left="43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92CEA22">
      <w:start w:val="1"/>
      <w:numFmt w:val="bullet"/>
      <w:lvlText w:val="•"/>
      <w:lvlJc w:val="left"/>
      <w:pPr>
        <w:ind w:left="5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C4C341E">
      <w:start w:val="1"/>
      <w:numFmt w:val="bullet"/>
      <w:lvlText w:val="o"/>
      <w:lvlJc w:val="left"/>
      <w:pPr>
        <w:ind w:left="5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91C0004">
      <w:start w:val="1"/>
      <w:numFmt w:val="bullet"/>
      <w:lvlText w:val="▪"/>
      <w:lvlJc w:val="left"/>
      <w:pPr>
        <w:ind w:left="6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B0404FD"/>
    <w:multiLevelType w:val="hybridMultilevel"/>
    <w:tmpl w:val="39246B30"/>
    <w:lvl w:ilvl="0" w:tplc="7CC61E22">
      <w:start w:val="1"/>
      <w:numFmt w:val="decimal"/>
      <w:lvlText w:val="%1."/>
      <w:lvlJc w:val="left"/>
      <w:pPr>
        <w:ind w:left="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B2E9E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00EF1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2AE85C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34FD6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534C00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692D5B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0CC776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D1C02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B7843E5"/>
    <w:multiLevelType w:val="hybridMultilevel"/>
    <w:tmpl w:val="EAFC4BE6"/>
    <w:lvl w:ilvl="0" w:tplc="2E2817EE">
      <w:start w:val="1"/>
      <w:numFmt w:val="decimal"/>
      <w:lvlText w:val="%1)"/>
      <w:lvlJc w:val="left"/>
      <w:pPr>
        <w:ind w:left="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CB25E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28654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AFC7E6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4E225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068E12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C7CC9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89C538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8322C3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E8F0878"/>
    <w:multiLevelType w:val="hybridMultilevel"/>
    <w:tmpl w:val="4226F6FC"/>
    <w:lvl w:ilvl="0" w:tplc="DB48DF22">
      <w:start w:val="1"/>
      <w:numFmt w:val="decimal"/>
      <w:lvlText w:val="%1."/>
      <w:lvlJc w:val="left"/>
      <w:pPr>
        <w:ind w:left="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952D9A6">
      <w:start w:val="1"/>
      <w:numFmt w:val="lowerLetter"/>
      <w:lvlText w:val="%2"/>
      <w:lvlJc w:val="left"/>
      <w:pPr>
        <w:ind w:left="1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F307BA2">
      <w:start w:val="1"/>
      <w:numFmt w:val="lowerRoman"/>
      <w:lvlText w:val="%3"/>
      <w:lvlJc w:val="left"/>
      <w:pPr>
        <w:ind w:left="1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6DAE88C">
      <w:start w:val="1"/>
      <w:numFmt w:val="decimal"/>
      <w:lvlText w:val="%4"/>
      <w:lvlJc w:val="left"/>
      <w:pPr>
        <w:ind w:left="2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78E4176">
      <w:start w:val="1"/>
      <w:numFmt w:val="lowerLetter"/>
      <w:lvlText w:val="%5"/>
      <w:lvlJc w:val="left"/>
      <w:pPr>
        <w:ind w:left="32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8FC7A5C">
      <w:start w:val="1"/>
      <w:numFmt w:val="lowerRoman"/>
      <w:lvlText w:val="%6"/>
      <w:lvlJc w:val="left"/>
      <w:pPr>
        <w:ind w:left="39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6B2D03C">
      <w:start w:val="1"/>
      <w:numFmt w:val="decimal"/>
      <w:lvlText w:val="%7"/>
      <w:lvlJc w:val="left"/>
      <w:pPr>
        <w:ind w:left="4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85470C2">
      <w:start w:val="1"/>
      <w:numFmt w:val="lowerLetter"/>
      <w:lvlText w:val="%8"/>
      <w:lvlJc w:val="left"/>
      <w:pPr>
        <w:ind w:left="5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03AA76E">
      <w:start w:val="1"/>
      <w:numFmt w:val="lowerRoman"/>
      <w:lvlText w:val="%9"/>
      <w:lvlJc w:val="left"/>
      <w:pPr>
        <w:ind w:left="6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1DC9"/>
    <w:rsid w:val="001B463D"/>
    <w:rsid w:val="00C51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94847D"/>
  <w15:docId w15:val="{41DCAE5D-0E5D-4E4F-BA09-7701651CE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24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3962</Words>
  <Characters>22584</Characters>
  <Application>Microsoft Office Word</Application>
  <DocSecurity>0</DocSecurity>
  <Lines>188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2025-10-22T15:45:00Z</dcterms:created>
  <dcterms:modified xsi:type="dcterms:W3CDTF">2025-10-22T15:45:00Z</dcterms:modified>
</cp:coreProperties>
</file>